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526479" w:rsidR="00F647B9" w:rsidP="7B5D01C0" w:rsidRDefault="00A860E2" w14:paraId="05FECBD3" w14:textId="7284861E">
      <w:pPr>
        <w:rPr>
          <w:rFonts w:cs="Arial" w:asciiTheme="minorHAnsi" w:hAnsiTheme="minorHAnsi"/>
        </w:rPr>
      </w:pPr>
      <w:r w:rsidRPr="7B5D01C0">
        <w:rPr>
          <w:rFonts w:cs="Arial" w:asciiTheme="minorHAnsi" w:hAnsiTheme="minorHAnsi"/>
        </w:rPr>
        <w:t>Date:</w:t>
      </w:r>
      <w:r>
        <w:tab/>
      </w:r>
      <w:r w:rsidRPr="7B5D01C0" w:rsidR="7CD8AE10">
        <w:rPr>
          <w:rFonts w:cs="Arial" w:asciiTheme="minorHAnsi" w:hAnsiTheme="minorHAnsi"/>
        </w:rPr>
        <w:t>January</w:t>
      </w:r>
      <w:r w:rsidRPr="7B5D01C0" w:rsidR="002E033C">
        <w:rPr>
          <w:rFonts w:cs="Arial" w:asciiTheme="minorHAnsi" w:hAnsiTheme="minorHAnsi"/>
        </w:rPr>
        <w:t xml:space="preserve"> 20</w:t>
      </w:r>
      <w:r w:rsidRPr="7B5D01C0" w:rsidR="10FF6E29">
        <w:rPr>
          <w:rFonts w:cs="Arial" w:asciiTheme="minorHAnsi" w:hAnsiTheme="minorHAnsi"/>
        </w:rPr>
        <w:t>21</w:t>
      </w:r>
      <w:r>
        <w:tab/>
      </w:r>
      <w:r>
        <w:tab/>
      </w:r>
      <w:r>
        <w:tab/>
      </w:r>
      <w:r>
        <w:tab/>
      </w:r>
      <w:r>
        <w:tab/>
      </w:r>
      <w:r>
        <w:tab/>
      </w:r>
      <w:r w:rsidRPr="7B5D01C0">
        <w:rPr>
          <w:rFonts w:cs="Arial" w:asciiTheme="minorHAnsi" w:hAnsiTheme="minorHAnsi"/>
        </w:rPr>
        <w:t xml:space="preserve">Position: </w:t>
      </w:r>
      <w:r w:rsidRPr="7B5D01C0" w:rsidR="00590DAE">
        <w:rPr>
          <w:rFonts w:cs="Arial" w:asciiTheme="minorHAnsi" w:hAnsiTheme="minorHAnsi"/>
        </w:rPr>
        <w:t xml:space="preserve">Customer </w:t>
      </w:r>
      <w:r w:rsidRPr="6D608536" w:rsidR="4392236A">
        <w:rPr>
          <w:rFonts w:cs="Arial" w:asciiTheme="minorHAnsi" w:hAnsiTheme="minorHAnsi"/>
        </w:rPr>
        <w:t>Support</w:t>
      </w:r>
      <w:r w:rsidRPr="7B5D01C0" w:rsidR="000E511E">
        <w:rPr>
          <w:rFonts w:cs="Arial" w:asciiTheme="minorHAnsi" w:hAnsiTheme="minorHAnsi"/>
        </w:rPr>
        <w:t xml:space="preserve"> </w:t>
      </w:r>
      <w:r w:rsidRPr="7B5D01C0" w:rsidR="00CB5780">
        <w:rPr>
          <w:rFonts w:cs="Arial" w:asciiTheme="minorHAnsi" w:hAnsiTheme="minorHAnsi"/>
        </w:rPr>
        <w:t>Associate</w:t>
      </w:r>
      <w:r w:rsidRPr="7B5D01C0" w:rsidR="002A0F4C">
        <w:rPr>
          <w:rFonts w:cs="Arial" w:asciiTheme="minorHAnsi" w:hAnsiTheme="minorHAnsi"/>
        </w:rPr>
        <w:t xml:space="preserve"> </w:t>
      </w:r>
      <w:r w:rsidRPr="7B5D01C0" w:rsidR="0020681C">
        <w:rPr>
          <w:rFonts w:cs="Arial" w:asciiTheme="minorHAnsi" w:hAnsiTheme="minorHAnsi"/>
        </w:rPr>
        <w:t>I</w:t>
      </w:r>
    </w:p>
    <w:p w:rsidRPr="00526479" w:rsidR="00A860E2" w:rsidP="7B5D01C0" w:rsidRDefault="00E21243" w14:paraId="1ADE2031" w14:textId="77777777">
      <w:pPr>
        <w:rPr>
          <w:rFonts w:ascii="Arial" w:hAnsi="Arial" w:cs="Arial"/>
        </w:rPr>
      </w:pPr>
      <w:r>
        <w:rPr>
          <w:rFonts w:cs="Arial" w:asciiTheme="minorHAnsi" w:hAnsiTheme="minorHAnsi"/>
          <w:noProof/>
        </w:rPr>
        <mc:AlternateContent>
          <mc:Choice Requires="wps">
            <w:drawing>
              <wp:anchor distT="4294967295" distB="4294967295" distL="114300" distR="114300" simplePos="0" relativeHeight="251658240" behindDoc="0" locked="0" layoutInCell="1" allowOverlap="1" wp14:anchorId="41A95A76" wp14:editId="19003C35">
                <wp:simplePos x="0" y="0"/>
                <wp:positionH relativeFrom="column">
                  <wp:posOffset>39370</wp:posOffset>
                </wp:positionH>
                <wp:positionV relativeFrom="paragraph">
                  <wp:posOffset>306704</wp:posOffset>
                </wp:positionV>
                <wp:extent cx="5495290" cy="0"/>
                <wp:effectExtent l="0" t="0" r="381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95290" cy="0"/>
                        </a:xfrm>
                        <a:prstGeom prst="straightConnector1">
                          <a:avLst/>
                        </a:prstGeom>
                        <a:noFill/>
                        <a:ln w="9525">
                          <a:solidFill>
                            <a:srgbClr val="000000"/>
                          </a:solidFill>
                          <a:round/>
                          <a:headEnd/>
                          <a:tailEnd/>
                        </a:ln>
                        <a:extLst>
                          <a:ext uri="{909E8E84-426E-40dd-AFC4-6F175D3DCCD1}">
                            <a14:hiddenFill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a14="http://schemas.microsoft.com/office/drawing/2010/main" xmlns:a="http://schemas.openxmlformats.org/drawingml/2006/main">
            <w:pict>
              <v:shapetype id="_x0000_t32" coordsize="21600,21600" o:oned="t" filled="f" o:spt="32" path="m,l21600,21600e" w14:anchorId="22E12BDD">
                <v:path fillok="f" arrowok="t" o:connecttype="none"/>
                <o:lock v:ext="edit" shapetype="t"/>
              </v:shapetype>
              <v:shape id="AutoShape 2" style="position:absolute;margin-left:3.1pt;margin-top:24.15pt;width:432.7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">
                <o:lock v:ext="edit" shapetype="f"/>
              </v:shape>
            </w:pict>
          </mc:Fallback>
        </mc:AlternateContent>
      </w:r>
      <w:r w:rsidRPr="7B5D01C0" w:rsidR="00A860E2">
        <w:rPr>
          <w:rFonts w:cs="Arial" w:asciiTheme="minorHAnsi" w:hAnsiTheme="minorHAnsi"/>
        </w:rPr>
        <w:t xml:space="preserve">Department:  </w:t>
      </w:r>
      <w:r w:rsidRPr="7B5D01C0" w:rsidR="0AF602A3">
        <w:rPr>
          <w:rFonts w:cs="Arial" w:asciiTheme="minorHAnsi" w:hAnsiTheme="minorHAnsi"/>
        </w:rPr>
        <w:t>Customer Facing</w:t>
      </w:r>
      <w:r w:rsidRPr="7B5D01C0" w:rsidR="00CB5780">
        <w:rPr>
          <w:rFonts w:cs="Arial" w:asciiTheme="minorHAnsi" w:hAnsiTheme="minorHAnsi"/>
        </w:rPr>
        <w:t xml:space="preserve"> Department</w:t>
      </w:r>
      <w:r w:rsidRPr="00526479" w:rsidR="00CB5780">
        <w:rPr>
          <w:rFonts w:cs="Arial" w:asciiTheme="minorHAnsi" w:hAnsiTheme="minorHAnsi"/>
        </w:rPr>
        <w:tab/>
      </w:r>
      <w:r w:rsidR="00526479">
        <w:rPr>
          <w:rFonts w:cs="Arial" w:asciiTheme="minorHAnsi" w:hAnsiTheme="minorHAnsi"/>
        </w:rPr>
        <w:tab/>
      </w:r>
      <w:r w:rsidRPr="7B5D01C0" w:rsidR="00A860E2">
        <w:rPr>
          <w:rFonts w:cs="Arial" w:asciiTheme="minorHAnsi" w:hAnsiTheme="minorHAnsi"/>
        </w:rPr>
        <w:t>Reports to:</w:t>
      </w:r>
      <w:r w:rsidRPr="7B5D01C0" w:rsidR="00CB5780">
        <w:rPr>
          <w:rFonts w:cs="Arial" w:asciiTheme="minorHAnsi" w:hAnsiTheme="minorHAnsi"/>
        </w:rPr>
        <w:t xml:space="preserve"> </w:t>
      </w:r>
      <w:r w:rsidRPr="7B5D01C0" w:rsidR="0020681C">
        <w:rPr>
          <w:rFonts w:cs="Arial" w:asciiTheme="minorHAnsi" w:hAnsiTheme="minorHAnsi"/>
        </w:rPr>
        <w:t>Customer Support Manager</w:t>
      </w:r>
      <w:r w:rsidRPr="00526479" w:rsidR="00A860E2">
        <w:rPr>
          <w:rFonts w:ascii="Arial" w:hAnsi="Arial" w:cs="Arial"/>
        </w:rPr>
        <w:t xml:space="preserve">  </w:t>
      </w:r>
    </w:p>
    <w:p w:rsidRPr="00526479" w:rsidR="00A860E2" w:rsidP="00A860E2" w:rsidRDefault="00A860E2" w14:paraId="5685B6AA" w14:textId="77777777">
      <w:pPr>
        <w:rPr>
          <w:rFonts w:cs="Arial" w:asciiTheme="minorHAnsi" w:hAnsiTheme="minorHAnsi"/>
          <w:b/>
          <w:u w:val="single"/>
        </w:rPr>
      </w:pPr>
      <w:r w:rsidRPr="00526479">
        <w:rPr>
          <w:rFonts w:cs="Arial" w:asciiTheme="minorHAnsi" w:hAnsiTheme="minorHAnsi"/>
          <w:b/>
          <w:u w:val="single"/>
        </w:rPr>
        <w:t>Position Purpose:</w:t>
      </w:r>
    </w:p>
    <w:p w:rsidRPr="00526479" w:rsidR="00644854" w:rsidP="00644854" w:rsidRDefault="00644854" w14:paraId="62BD80CE" w14:textId="77777777">
      <w:pPr>
        <w:spacing w:after="0" w:line="240" w:lineRule="auto"/>
        <w:rPr>
          <w:rFonts w:cs="Arial" w:asciiTheme="minorHAnsi" w:hAnsiTheme="minorHAnsi"/>
          <w:sz w:val="20"/>
          <w:szCs w:val="20"/>
        </w:rPr>
      </w:pPr>
      <w:r w:rsidRPr="00526479">
        <w:rPr>
          <w:rFonts w:cs="Arial" w:asciiTheme="minorHAnsi" w:hAnsiTheme="minorHAnsi"/>
          <w:sz w:val="20"/>
          <w:szCs w:val="20"/>
        </w:rPr>
        <w:t xml:space="preserve">Performs a limited number of </w:t>
      </w:r>
      <w:r w:rsidRPr="00526479" w:rsidR="00EE14A8">
        <w:rPr>
          <w:rFonts w:cs="Arial" w:asciiTheme="minorHAnsi" w:hAnsiTheme="minorHAnsi"/>
          <w:sz w:val="20"/>
          <w:szCs w:val="20"/>
        </w:rPr>
        <w:t xml:space="preserve">routine </w:t>
      </w:r>
      <w:r w:rsidRPr="00526479">
        <w:rPr>
          <w:rFonts w:cs="Arial" w:asciiTheme="minorHAnsi" w:hAnsiTheme="minorHAnsi"/>
          <w:sz w:val="20"/>
          <w:szCs w:val="20"/>
        </w:rPr>
        <w:t xml:space="preserve">clerical and “customer facing” tasks required to satisfy customer requirement to buy a new </w:t>
      </w:r>
      <w:r w:rsidRPr="00526479" w:rsidR="00526479">
        <w:rPr>
          <w:rFonts w:cs="Arial" w:asciiTheme="minorHAnsi" w:hAnsiTheme="minorHAnsi"/>
          <w:sz w:val="20"/>
          <w:szCs w:val="20"/>
        </w:rPr>
        <w:t>and/or to</w:t>
      </w:r>
      <w:r w:rsidRPr="00526479">
        <w:rPr>
          <w:rFonts w:cs="Arial" w:asciiTheme="minorHAnsi" w:hAnsiTheme="minorHAnsi"/>
          <w:sz w:val="20"/>
          <w:szCs w:val="20"/>
        </w:rPr>
        <w:t xml:space="preserve"> repair a</w:t>
      </w:r>
      <w:r w:rsidRPr="00526479" w:rsidR="00526479">
        <w:rPr>
          <w:rFonts w:cs="Arial" w:asciiTheme="minorHAnsi" w:hAnsiTheme="minorHAnsi"/>
          <w:sz w:val="20"/>
          <w:szCs w:val="20"/>
        </w:rPr>
        <w:t>n existing</w:t>
      </w:r>
      <w:r w:rsidRPr="00526479">
        <w:rPr>
          <w:rFonts w:cs="Arial" w:asciiTheme="minorHAnsi" w:hAnsiTheme="minorHAnsi"/>
          <w:sz w:val="20"/>
          <w:szCs w:val="20"/>
        </w:rPr>
        <w:t xml:space="preserve"> headset that has failed in the field.</w:t>
      </w:r>
      <w:r w:rsidRPr="00526479" w:rsidR="0075563A">
        <w:rPr>
          <w:rFonts w:cs="Arial" w:asciiTheme="minorHAnsi" w:hAnsiTheme="minorHAnsi"/>
          <w:sz w:val="20"/>
          <w:szCs w:val="20"/>
        </w:rPr>
        <w:t xml:space="preserve">  </w:t>
      </w:r>
    </w:p>
    <w:p w:rsidRPr="00526479" w:rsidR="002A0F4C" w:rsidP="006E1721" w:rsidRDefault="002A0F4C" w14:paraId="1B035201" w14:textId="77777777">
      <w:pPr>
        <w:spacing w:after="0" w:line="240" w:lineRule="auto"/>
        <w:rPr>
          <w:rFonts w:cs="Arial" w:asciiTheme="minorHAnsi" w:hAnsiTheme="minorHAnsi"/>
          <w:sz w:val="20"/>
          <w:szCs w:val="20"/>
        </w:rPr>
      </w:pPr>
    </w:p>
    <w:p w:rsidRPr="00526479" w:rsidR="006E1721" w:rsidP="006E1721" w:rsidRDefault="006E1721" w14:paraId="696DAACE" w14:textId="77777777">
      <w:pPr>
        <w:spacing w:after="0" w:line="240" w:lineRule="auto"/>
        <w:rPr>
          <w:rFonts w:cs="Arial" w:asciiTheme="minorHAnsi" w:hAnsiTheme="minorHAnsi"/>
          <w:b/>
          <w:u w:val="single"/>
        </w:rPr>
      </w:pPr>
      <w:r w:rsidRPr="00526479">
        <w:rPr>
          <w:rFonts w:cs="Arial" w:asciiTheme="minorHAnsi" w:hAnsiTheme="minorHAnsi"/>
          <w:b/>
          <w:u w:val="single"/>
        </w:rPr>
        <w:t>Nature &amp; Scope:</w:t>
      </w:r>
    </w:p>
    <w:p w:rsidRPr="00526479" w:rsidR="00644854" w:rsidP="006E1721" w:rsidRDefault="00644854" w14:paraId="2F3E94C0" w14:textId="77777777">
      <w:pPr>
        <w:spacing w:after="0" w:line="240" w:lineRule="auto"/>
        <w:rPr>
          <w:rFonts w:cs="Arial" w:asciiTheme="minorHAnsi" w:hAnsiTheme="minorHAnsi"/>
          <w:b/>
          <w:sz w:val="20"/>
          <w:szCs w:val="20"/>
          <w:u w:val="single"/>
        </w:rPr>
      </w:pPr>
    </w:p>
    <w:p w:rsidRPr="00526479" w:rsidR="00644854" w:rsidP="006E1721" w:rsidRDefault="00644854" w14:paraId="0EDD6384" w14:textId="77777777">
      <w:pPr>
        <w:spacing w:after="0" w:line="240" w:lineRule="auto"/>
        <w:rPr>
          <w:rFonts w:cs="Arial" w:asciiTheme="minorHAnsi" w:hAnsiTheme="minorHAnsi"/>
          <w:sz w:val="20"/>
          <w:szCs w:val="20"/>
        </w:rPr>
      </w:pPr>
      <w:r w:rsidRPr="00526479">
        <w:rPr>
          <w:rFonts w:cs="Arial" w:asciiTheme="minorHAnsi" w:hAnsiTheme="minorHAnsi"/>
          <w:sz w:val="20"/>
          <w:szCs w:val="20"/>
        </w:rPr>
        <w:t xml:space="preserve">The </w:t>
      </w:r>
      <w:r w:rsidRPr="00526479" w:rsidR="00590DAE">
        <w:rPr>
          <w:rFonts w:cs="Arial" w:asciiTheme="minorHAnsi" w:hAnsiTheme="minorHAnsi"/>
          <w:sz w:val="20"/>
          <w:szCs w:val="20"/>
        </w:rPr>
        <w:t xml:space="preserve">Customer </w:t>
      </w:r>
      <w:r w:rsidR="00575427">
        <w:rPr>
          <w:rFonts w:cs="Arial" w:asciiTheme="minorHAnsi" w:hAnsiTheme="minorHAnsi"/>
          <w:sz w:val="20"/>
          <w:szCs w:val="20"/>
        </w:rPr>
        <w:t>Support</w:t>
      </w:r>
      <w:r w:rsidRPr="00526479">
        <w:rPr>
          <w:rFonts w:cs="Arial" w:asciiTheme="minorHAnsi" w:hAnsiTheme="minorHAnsi"/>
          <w:sz w:val="20"/>
          <w:szCs w:val="20"/>
        </w:rPr>
        <w:t xml:space="preserve"> Associate </w:t>
      </w:r>
      <w:r w:rsidR="00575427">
        <w:rPr>
          <w:rFonts w:cs="Arial" w:asciiTheme="minorHAnsi" w:hAnsiTheme="minorHAnsi"/>
          <w:sz w:val="20"/>
          <w:szCs w:val="20"/>
        </w:rPr>
        <w:t xml:space="preserve">I </w:t>
      </w:r>
      <w:r w:rsidRPr="00526479">
        <w:rPr>
          <w:rFonts w:cs="Arial" w:asciiTheme="minorHAnsi" w:hAnsiTheme="minorHAnsi"/>
          <w:sz w:val="20"/>
          <w:szCs w:val="20"/>
        </w:rPr>
        <w:t>position</w:t>
      </w:r>
      <w:r w:rsidRPr="00526479" w:rsidR="0020681C">
        <w:rPr>
          <w:rFonts w:cs="Arial" w:asciiTheme="minorHAnsi" w:hAnsiTheme="minorHAnsi"/>
          <w:sz w:val="20"/>
          <w:szCs w:val="20"/>
        </w:rPr>
        <w:t xml:space="preserve"> works as part of the Lightspeed</w:t>
      </w:r>
      <w:r w:rsidRPr="00526479">
        <w:rPr>
          <w:rFonts w:cs="Arial" w:asciiTheme="minorHAnsi" w:hAnsiTheme="minorHAnsi"/>
          <w:sz w:val="20"/>
          <w:szCs w:val="20"/>
        </w:rPr>
        <w:t xml:space="preserve"> Aviation Customer Support team </w:t>
      </w:r>
      <w:r w:rsidRPr="00526479" w:rsidR="0020681C">
        <w:rPr>
          <w:rFonts w:cs="Arial" w:asciiTheme="minorHAnsi" w:hAnsiTheme="minorHAnsi"/>
          <w:sz w:val="20"/>
          <w:szCs w:val="20"/>
        </w:rPr>
        <w:t>and</w:t>
      </w:r>
      <w:r w:rsidRPr="00526479">
        <w:rPr>
          <w:rFonts w:cs="Arial" w:asciiTheme="minorHAnsi" w:hAnsiTheme="minorHAnsi"/>
          <w:sz w:val="20"/>
          <w:szCs w:val="20"/>
        </w:rPr>
        <w:t xml:space="preserve"> interface</w:t>
      </w:r>
      <w:r w:rsidRPr="00526479" w:rsidR="0020681C">
        <w:rPr>
          <w:rFonts w:cs="Arial" w:asciiTheme="minorHAnsi" w:hAnsiTheme="minorHAnsi"/>
          <w:sz w:val="20"/>
          <w:szCs w:val="20"/>
        </w:rPr>
        <w:t>s</w:t>
      </w:r>
      <w:r w:rsidRPr="00526479">
        <w:rPr>
          <w:rFonts w:cs="Arial" w:asciiTheme="minorHAnsi" w:hAnsiTheme="minorHAnsi"/>
          <w:sz w:val="20"/>
          <w:szCs w:val="20"/>
        </w:rPr>
        <w:t xml:space="preserve"> with the customer to understand and satisfy their requirements for either new or repaired headsets.   The actual tasks that the individual Associate performs can and will change based on customer requirements, and the tasks that the individual is trained and authorized to perform.  </w:t>
      </w:r>
      <w:r w:rsidRPr="00526479" w:rsidR="00523D2A">
        <w:rPr>
          <w:rFonts w:cs="Arial" w:asciiTheme="minorHAnsi" w:hAnsiTheme="minorHAnsi"/>
          <w:sz w:val="20"/>
          <w:szCs w:val="20"/>
        </w:rPr>
        <w:t>The primary</w:t>
      </w:r>
      <w:r w:rsidRPr="00526479" w:rsidR="00EE14A8">
        <w:rPr>
          <w:rFonts w:cs="Arial" w:asciiTheme="minorHAnsi" w:hAnsiTheme="minorHAnsi"/>
          <w:sz w:val="20"/>
          <w:szCs w:val="20"/>
        </w:rPr>
        <w:t xml:space="preserve"> functions </w:t>
      </w:r>
      <w:r w:rsidRPr="00526479">
        <w:rPr>
          <w:rFonts w:cs="Arial" w:asciiTheme="minorHAnsi" w:hAnsiTheme="minorHAnsi"/>
          <w:sz w:val="20"/>
          <w:szCs w:val="20"/>
        </w:rPr>
        <w:t>for this position include</w:t>
      </w:r>
      <w:r w:rsidRPr="00526479" w:rsidR="0075563A">
        <w:rPr>
          <w:rFonts w:cs="Arial" w:asciiTheme="minorHAnsi" w:hAnsiTheme="minorHAnsi"/>
          <w:sz w:val="20"/>
          <w:szCs w:val="20"/>
        </w:rPr>
        <w:t>:</w:t>
      </w:r>
    </w:p>
    <w:p w:rsidRPr="00526479" w:rsidR="00213F07" w:rsidP="00213F07" w:rsidRDefault="00213F07" w14:paraId="5E3F89A8" w14:textId="77777777">
      <w:pPr>
        <w:spacing w:after="0" w:line="240" w:lineRule="auto"/>
        <w:ind w:left="1440"/>
        <w:rPr>
          <w:rFonts w:cs="Arial" w:asciiTheme="minorHAnsi" w:hAnsiTheme="minorHAnsi"/>
          <w:b/>
          <w:u w:val="single"/>
        </w:rPr>
      </w:pPr>
    </w:p>
    <w:p w:rsidRPr="00526479" w:rsidR="00213F07" w:rsidP="0020681C" w:rsidRDefault="00936AB9" w14:paraId="4690CF8B" w14:textId="77777777">
      <w:pPr>
        <w:spacing w:after="0" w:line="240" w:lineRule="auto"/>
        <w:rPr>
          <w:rFonts w:cs="Arial" w:asciiTheme="minorHAnsi" w:hAnsiTheme="minorHAnsi"/>
          <w:b/>
          <w:u w:val="single"/>
        </w:rPr>
      </w:pPr>
      <w:r>
        <w:rPr>
          <w:rFonts w:cs="Arial" w:asciiTheme="minorHAnsi" w:hAnsiTheme="minorHAnsi"/>
          <w:b/>
          <w:u w:val="single"/>
        </w:rPr>
        <w:t>Responsibilities/</w:t>
      </w:r>
      <w:r w:rsidRPr="00526479" w:rsidR="00213F07">
        <w:rPr>
          <w:rFonts w:cs="Arial" w:asciiTheme="minorHAnsi" w:hAnsiTheme="minorHAnsi"/>
          <w:b/>
          <w:u w:val="single"/>
        </w:rPr>
        <w:t>Functions</w:t>
      </w:r>
      <w:r w:rsidRPr="00526479" w:rsidR="00213F07">
        <w:rPr>
          <w:rFonts w:cs="Arial" w:asciiTheme="minorHAnsi" w:hAnsiTheme="minorHAnsi"/>
          <w:b/>
        </w:rPr>
        <w:t>:</w:t>
      </w:r>
      <w:r w:rsidRPr="00526479" w:rsidR="00267A4E">
        <w:rPr>
          <w:rFonts w:cs="Arial" w:asciiTheme="minorHAnsi" w:hAnsiTheme="minorHAnsi"/>
          <w:b/>
        </w:rPr>
        <w:t xml:space="preserve"> </w:t>
      </w:r>
    </w:p>
    <w:p w:rsidRPr="00EB7754" w:rsidR="00EB7754" w:rsidP="0020681C" w:rsidRDefault="00267A4E" w14:paraId="3C76D559" w14:textId="77777777">
      <w:pPr>
        <w:numPr>
          <w:ilvl w:val="1"/>
          <w:numId w:val="13"/>
        </w:numPr>
        <w:spacing w:after="0" w:line="240" w:lineRule="auto"/>
        <w:rPr>
          <w:rFonts w:cs="Arial" w:asciiTheme="minorHAnsi" w:hAnsiTheme="minorHAnsi"/>
          <w:b/>
          <w:sz w:val="20"/>
          <w:szCs w:val="20"/>
          <w:u w:val="single"/>
        </w:rPr>
      </w:pPr>
      <w:r w:rsidRPr="00526479">
        <w:rPr>
          <w:rFonts w:cs="Arial" w:asciiTheme="minorHAnsi" w:hAnsiTheme="minorHAnsi"/>
          <w:sz w:val="20"/>
          <w:szCs w:val="20"/>
        </w:rPr>
        <w:t>Receive inbound customer calls</w:t>
      </w:r>
      <w:r w:rsidR="00EB7754">
        <w:rPr>
          <w:rFonts w:cs="Arial" w:asciiTheme="minorHAnsi" w:hAnsiTheme="minorHAnsi"/>
          <w:sz w:val="20"/>
          <w:szCs w:val="20"/>
        </w:rPr>
        <w:t>, emails and web requests in line with productivity objectives</w:t>
      </w:r>
    </w:p>
    <w:p w:rsidRPr="00526479" w:rsidR="00267A4E" w:rsidP="7B5D01C0" w:rsidRDefault="00EB7754" w14:paraId="35E3869B" w14:textId="77777777">
      <w:pPr>
        <w:numPr>
          <w:ilvl w:val="1"/>
          <w:numId w:val="13"/>
        </w:numPr>
        <w:spacing w:after="0" w:line="240" w:lineRule="auto"/>
        <w:rPr>
          <w:rFonts w:cs="Arial" w:asciiTheme="minorHAnsi" w:hAnsiTheme="minorHAnsi"/>
          <w:b/>
          <w:bCs/>
          <w:sz w:val="20"/>
          <w:szCs w:val="20"/>
        </w:rPr>
      </w:pPr>
      <w:r w:rsidRPr="7B5D01C0">
        <w:rPr>
          <w:rFonts w:cs="Arial" w:asciiTheme="minorHAnsi" w:hAnsiTheme="minorHAnsi"/>
          <w:sz w:val="20"/>
          <w:szCs w:val="20"/>
        </w:rPr>
        <w:t>A</w:t>
      </w:r>
      <w:r w:rsidRPr="7B5D01C0" w:rsidR="00267A4E">
        <w:rPr>
          <w:rFonts w:cs="Arial" w:asciiTheme="minorHAnsi" w:hAnsiTheme="minorHAnsi"/>
          <w:sz w:val="20"/>
          <w:szCs w:val="20"/>
        </w:rPr>
        <w:t>nswer pre-sales questions, educate customer on product/functionality and place order for product with appropriate price</w:t>
      </w:r>
      <w:r w:rsidRPr="7B5D01C0">
        <w:rPr>
          <w:rFonts w:cs="Arial" w:asciiTheme="minorHAnsi" w:hAnsiTheme="minorHAnsi"/>
          <w:sz w:val="20"/>
          <w:szCs w:val="20"/>
        </w:rPr>
        <w:t xml:space="preserve"> and schedule</w:t>
      </w:r>
    </w:p>
    <w:p w:rsidRPr="00526479" w:rsidR="00E12397" w:rsidP="0020681C" w:rsidRDefault="00EB7754" w14:paraId="74AFC8E3" w14:textId="77777777">
      <w:pPr>
        <w:numPr>
          <w:ilvl w:val="1"/>
          <w:numId w:val="13"/>
        </w:numPr>
        <w:spacing w:after="0" w:line="240" w:lineRule="auto"/>
        <w:rPr>
          <w:rFonts w:cs="Arial" w:asciiTheme="minorHAnsi" w:hAnsiTheme="minorHAnsi"/>
          <w:b/>
          <w:sz w:val="20"/>
          <w:szCs w:val="20"/>
          <w:u w:val="single"/>
        </w:rPr>
      </w:pPr>
      <w:r>
        <w:rPr>
          <w:rFonts w:cs="Arial" w:asciiTheme="minorHAnsi" w:hAnsiTheme="minorHAnsi"/>
          <w:sz w:val="20"/>
          <w:szCs w:val="20"/>
        </w:rPr>
        <w:t>C</w:t>
      </w:r>
      <w:r w:rsidRPr="00526479" w:rsidR="00E12397">
        <w:rPr>
          <w:rFonts w:cs="Arial" w:asciiTheme="minorHAnsi" w:hAnsiTheme="minorHAnsi"/>
          <w:sz w:val="20"/>
          <w:szCs w:val="20"/>
        </w:rPr>
        <w:t>reate case</w:t>
      </w:r>
      <w:r>
        <w:rPr>
          <w:rFonts w:cs="Arial" w:asciiTheme="minorHAnsi" w:hAnsiTheme="minorHAnsi"/>
          <w:sz w:val="20"/>
          <w:szCs w:val="20"/>
        </w:rPr>
        <w:t>s</w:t>
      </w:r>
      <w:r w:rsidRPr="00526479" w:rsidR="00E12397">
        <w:rPr>
          <w:rFonts w:cs="Arial" w:asciiTheme="minorHAnsi" w:hAnsiTheme="minorHAnsi"/>
          <w:sz w:val="20"/>
          <w:szCs w:val="20"/>
        </w:rPr>
        <w:t xml:space="preserve"> for all documented field failure incidents</w:t>
      </w:r>
      <w:r>
        <w:rPr>
          <w:rFonts w:cs="Arial" w:asciiTheme="minorHAnsi" w:hAnsiTheme="minorHAnsi"/>
          <w:sz w:val="20"/>
          <w:szCs w:val="20"/>
        </w:rPr>
        <w:t>, RMA’s for returns, replacements, refunds</w:t>
      </w:r>
    </w:p>
    <w:p w:rsidRPr="00EB7754" w:rsidR="00267A4E" w:rsidP="03E660F4" w:rsidRDefault="00267A4E" w14:paraId="16BAB1D7" w14:textId="01E69448">
      <w:pPr>
        <w:numPr>
          <w:ilvl w:val="1"/>
          <w:numId w:val="13"/>
        </w:numPr>
        <w:spacing w:after="0" w:line="240" w:lineRule="auto"/>
        <w:rPr>
          <w:rFonts w:ascii="Calibri" w:hAnsi="Calibri" w:cs="Arial" w:asciiTheme="minorAscii" w:hAnsiTheme="minorAscii"/>
          <w:b w:val="1"/>
          <w:bCs w:val="1"/>
          <w:sz w:val="20"/>
          <w:szCs w:val="20"/>
          <w:u w:val="single"/>
        </w:rPr>
      </w:pPr>
      <w:r w:rsidRPr="03E660F4" w:rsidR="00267A4E">
        <w:rPr>
          <w:rFonts w:ascii="Calibri" w:hAnsi="Calibri" w:cs="Arial" w:asciiTheme="minorAscii" w:hAnsiTheme="minorAscii"/>
          <w:sz w:val="20"/>
          <w:szCs w:val="20"/>
        </w:rPr>
        <w:t>Listen to customer</w:t>
      </w:r>
      <w:r w:rsidRPr="03E660F4" w:rsidR="005538A1">
        <w:rPr>
          <w:rFonts w:ascii="Calibri" w:hAnsi="Calibri" w:cs="Arial" w:asciiTheme="minorAscii" w:hAnsiTheme="minorAscii"/>
          <w:sz w:val="20"/>
          <w:szCs w:val="20"/>
        </w:rPr>
        <w:t>s</w:t>
      </w:r>
      <w:r w:rsidRPr="03E660F4" w:rsidR="00267A4E">
        <w:rPr>
          <w:rFonts w:ascii="Calibri" w:hAnsi="Calibri" w:cs="Arial" w:asciiTheme="minorAscii" w:hAnsiTheme="minorAscii"/>
          <w:sz w:val="20"/>
          <w:szCs w:val="20"/>
        </w:rPr>
        <w:t xml:space="preserve"> and enter appropriate notes into case, using defined questions, </w:t>
      </w:r>
      <w:r w:rsidRPr="03E660F4" w:rsidR="00EB7754">
        <w:rPr>
          <w:rFonts w:ascii="Calibri" w:hAnsi="Calibri" w:cs="Arial" w:asciiTheme="minorAscii" w:hAnsiTheme="minorAscii"/>
          <w:sz w:val="20"/>
          <w:szCs w:val="20"/>
        </w:rPr>
        <w:t>trouble</w:t>
      </w:r>
      <w:r w:rsidRPr="03E660F4" w:rsidR="00267A4E">
        <w:rPr>
          <w:rFonts w:ascii="Calibri" w:hAnsi="Calibri" w:cs="Arial" w:asciiTheme="minorAscii" w:hAnsiTheme="minorAscii"/>
          <w:sz w:val="20"/>
          <w:szCs w:val="20"/>
        </w:rPr>
        <w:t xml:space="preserve"> shooting skills and acquired </w:t>
      </w:r>
      <w:r w:rsidRPr="03E660F4" w:rsidR="7098C422">
        <w:rPr>
          <w:rFonts w:ascii="Calibri" w:hAnsi="Calibri" w:cs="Arial" w:asciiTheme="minorAscii" w:hAnsiTheme="minorAscii"/>
          <w:sz w:val="20"/>
          <w:szCs w:val="20"/>
        </w:rPr>
        <w:t>product</w:t>
      </w:r>
      <w:r w:rsidRPr="03E660F4" w:rsidR="00267A4E">
        <w:rPr>
          <w:rFonts w:ascii="Calibri" w:hAnsi="Calibri" w:cs="Arial" w:asciiTheme="minorAscii" w:hAnsiTheme="minorAscii"/>
          <w:sz w:val="20"/>
          <w:szCs w:val="20"/>
        </w:rPr>
        <w:t xml:space="preserve"> knowledge.</w:t>
      </w:r>
    </w:p>
    <w:p w:rsidRPr="00526479" w:rsidR="00EB7754" w:rsidP="0020681C" w:rsidRDefault="00EB7754" w14:paraId="134544DF" w14:textId="77777777">
      <w:pPr>
        <w:numPr>
          <w:ilvl w:val="1"/>
          <w:numId w:val="13"/>
        </w:numPr>
        <w:spacing w:after="0" w:line="240" w:lineRule="auto"/>
        <w:rPr>
          <w:rFonts w:cs="Arial" w:asciiTheme="minorHAnsi" w:hAnsiTheme="minorHAnsi"/>
          <w:b/>
          <w:sz w:val="20"/>
          <w:szCs w:val="20"/>
          <w:u w:val="single"/>
        </w:rPr>
      </w:pPr>
      <w:r>
        <w:rPr>
          <w:rFonts w:cs="Arial" w:asciiTheme="minorHAnsi" w:hAnsiTheme="minorHAnsi"/>
          <w:sz w:val="20"/>
          <w:szCs w:val="20"/>
        </w:rPr>
        <w:t>Follow up and problem solve on customer inquiries and concerns via phone, email, web, mail</w:t>
      </w:r>
    </w:p>
    <w:p w:rsidRPr="00526479" w:rsidR="00E12397" w:rsidP="0020681C" w:rsidRDefault="00E12397" w14:paraId="636FE897" w14:textId="77777777">
      <w:pPr>
        <w:numPr>
          <w:ilvl w:val="1"/>
          <w:numId w:val="13"/>
        </w:numPr>
        <w:spacing w:after="0" w:line="240" w:lineRule="auto"/>
        <w:rPr>
          <w:rFonts w:cs="Arial" w:asciiTheme="minorHAnsi" w:hAnsiTheme="minorHAnsi"/>
          <w:b/>
          <w:sz w:val="20"/>
          <w:szCs w:val="20"/>
          <w:u w:val="single"/>
        </w:rPr>
      </w:pPr>
      <w:r w:rsidRPr="00526479">
        <w:rPr>
          <w:rFonts w:cs="Arial" w:asciiTheme="minorHAnsi" w:hAnsiTheme="minorHAnsi"/>
          <w:sz w:val="20"/>
          <w:szCs w:val="20"/>
        </w:rPr>
        <w:t>Insure that Light</w:t>
      </w:r>
      <w:r w:rsidRPr="00526479" w:rsidR="0020681C">
        <w:rPr>
          <w:rFonts w:cs="Arial" w:asciiTheme="minorHAnsi" w:hAnsiTheme="minorHAnsi"/>
          <w:sz w:val="20"/>
          <w:szCs w:val="20"/>
        </w:rPr>
        <w:t>speed</w:t>
      </w:r>
      <w:r w:rsidRPr="00526479">
        <w:rPr>
          <w:rFonts w:cs="Arial" w:asciiTheme="minorHAnsi" w:hAnsiTheme="minorHAnsi"/>
          <w:sz w:val="20"/>
          <w:szCs w:val="20"/>
        </w:rPr>
        <w:t>’s reputation for outstanding customer service is upheld on every customer contact</w:t>
      </w:r>
      <w:r w:rsidR="00EB7754">
        <w:rPr>
          <w:rFonts w:cs="Arial" w:asciiTheme="minorHAnsi" w:hAnsiTheme="minorHAnsi"/>
          <w:sz w:val="20"/>
          <w:szCs w:val="20"/>
        </w:rPr>
        <w:t xml:space="preserve"> and meet quality objectives</w:t>
      </w:r>
    </w:p>
    <w:p w:rsidRPr="00526479" w:rsidR="00D346CE" w:rsidP="7B5D01C0" w:rsidRDefault="00267A4E" w14:paraId="573AD0EE" w14:textId="77777777">
      <w:pPr>
        <w:numPr>
          <w:ilvl w:val="1"/>
          <w:numId w:val="13"/>
        </w:numPr>
        <w:spacing w:after="0" w:line="240" w:lineRule="auto"/>
        <w:rPr>
          <w:rFonts w:cs="Arial" w:asciiTheme="minorHAnsi" w:hAnsiTheme="minorHAnsi"/>
          <w:sz w:val="20"/>
          <w:szCs w:val="20"/>
        </w:rPr>
      </w:pPr>
      <w:r w:rsidRPr="7B5D01C0">
        <w:rPr>
          <w:rFonts w:cs="Arial" w:asciiTheme="minorHAnsi" w:hAnsiTheme="minorHAnsi"/>
          <w:sz w:val="20"/>
          <w:szCs w:val="20"/>
        </w:rPr>
        <w:t xml:space="preserve">Use business insight and sound judgment to identify appropriate course of action to handle </w:t>
      </w:r>
      <w:r w:rsidRPr="7B5D01C0" w:rsidR="00217CDD">
        <w:rPr>
          <w:rFonts w:cs="Arial" w:asciiTheme="minorHAnsi" w:hAnsiTheme="minorHAnsi"/>
          <w:sz w:val="20"/>
          <w:szCs w:val="20"/>
        </w:rPr>
        <w:t>circumstances, which will benefit both cliental,</w:t>
      </w:r>
      <w:r w:rsidRPr="7B5D01C0">
        <w:rPr>
          <w:rFonts w:cs="Arial" w:asciiTheme="minorHAnsi" w:hAnsiTheme="minorHAnsi"/>
          <w:sz w:val="20"/>
          <w:szCs w:val="20"/>
        </w:rPr>
        <w:t xml:space="preserve"> and the company.</w:t>
      </w:r>
    </w:p>
    <w:p w:rsidR="002E033C" w:rsidP="7B5D01C0" w:rsidRDefault="002E033C" w14:paraId="066E1FC5" w14:textId="77777777">
      <w:pPr>
        <w:pStyle w:val="ListParagraph"/>
        <w:numPr>
          <w:ilvl w:val="1"/>
          <w:numId w:val="13"/>
        </w:numPr>
        <w:spacing w:after="0" w:line="240" w:lineRule="auto"/>
        <w:rPr>
          <w:rFonts w:cs="Arial" w:asciiTheme="minorHAnsi" w:hAnsiTheme="minorHAnsi"/>
          <w:sz w:val="20"/>
          <w:szCs w:val="20"/>
        </w:rPr>
      </w:pPr>
      <w:r w:rsidRPr="7B5D01C0">
        <w:rPr>
          <w:rFonts w:cs="Arial" w:asciiTheme="minorHAnsi" w:hAnsiTheme="minorHAnsi"/>
          <w:sz w:val="20"/>
          <w:szCs w:val="20"/>
        </w:rPr>
        <w:t>Approve web cases, manage the cases on the Variant Cart</w:t>
      </w:r>
      <w:r w:rsidRPr="7B5D01C0" w:rsidR="7D09A411">
        <w:rPr>
          <w:rFonts w:cs="Arial" w:asciiTheme="minorHAnsi" w:hAnsiTheme="minorHAnsi"/>
          <w:sz w:val="20"/>
          <w:szCs w:val="20"/>
        </w:rPr>
        <w:t xml:space="preserve"> and Intel Web report</w:t>
      </w:r>
    </w:p>
    <w:p w:rsidRPr="002E033C" w:rsidR="002E033C" w:rsidP="7B5D01C0" w:rsidRDefault="002E033C" w14:paraId="49C56BDB" w14:textId="77777777">
      <w:pPr>
        <w:pStyle w:val="ListParagraph"/>
        <w:numPr>
          <w:ilvl w:val="1"/>
          <w:numId w:val="13"/>
        </w:numPr>
        <w:spacing w:after="0" w:line="240" w:lineRule="auto"/>
        <w:rPr>
          <w:rFonts w:cs="Arial" w:asciiTheme="minorHAnsi" w:hAnsiTheme="minorHAnsi"/>
          <w:sz w:val="20"/>
          <w:szCs w:val="20"/>
        </w:rPr>
      </w:pPr>
      <w:r w:rsidRPr="7B5D01C0">
        <w:rPr>
          <w:rFonts w:cs="Arial" w:asciiTheme="minorHAnsi" w:hAnsiTheme="minorHAnsi"/>
          <w:sz w:val="20"/>
          <w:szCs w:val="20"/>
        </w:rPr>
        <w:t>Manage emails daily, respond promptly</w:t>
      </w:r>
      <w:r w:rsidRPr="7B5D01C0" w:rsidR="4DD9E82B">
        <w:rPr>
          <w:rFonts w:cs="Arial" w:asciiTheme="minorHAnsi" w:hAnsiTheme="minorHAnsi"/>
          <w:sz w:val="20"/>
          <w:szCs w:val="20"/>
        </w:rPr>
        <w:t xml:space="preserve"> and follow up with customers</w:t>
      </w:r>
    </w:p>
    <w:p w:rsidR="4DD9E82B" w:rsidP="7B5D01C0" w:rsidRDefault="4DD9E82B" w14:paraId="35C79F9A" w14:textId="77777777">
      <w:pPr>
        <w:pStyle w:val="ListParagraph"/>
        <w:numPr>
          <w:ilvl w:val="1"/>
          <w:numId w:val="13"/>
        </w:numPr>
        <w:spacing w:after="0" w:line="240" w:lineRule="auto"/>
        <w:rPr>
          <w:sz w:val="20"/>
          <w:szCs w:val="20"/>
        </w:rPr>
      </w:pPr>
      <w:r w:rsidRPr="7B5D01C0">
        <w:rPr>
          <w:rFonts w:cs="Arial" w:asciiTheme="minorHAnsi" w:hAnsiTheme="minorHAnsi"/>
          <w:sz w:val="20"/>
          <w:szCs w:val="20"/>
        </w:rPr>
        <w:t>Participate in outbound marketing and attend tradeshows as necessary</w:t>
      </w:r>
      <w:r w:rsidRPr="7B5D01C0" w:rsidR="7ED19A4F">
        <w:rPr>
          <w:rFonts w:cs="Arial" w:asciiTheme="minorHAnsi" w:hAnsiTheme="minorHAnsi"/>
          <w:sz w:val="20"/>
          <w:szCs w:val="20"/>
        </w:rPr>
        <w:t xml:space="preserve">, </w:t>
      </w:r>
      <w:r w:rsidRPr="7B5D01C0">
        <w:rPr>
          <w:rFonts w:cs="Arial" w:asciiTheme="minorHAnsi" w:hAnsiTheme="minorHAnsi"/>
          <w:sz w:val="20"/>
          <w:szCs w:val="20"/>
        </w:rPr>
        <w:t>light travel may be required</w:t>
      </w:r>
    </w:p>
    <w:p w:rsidRPr="00526479" w:rsidR="007D23BF" w:rsidP="00267A4E" w:rsidRDefault="007D23BF" w14:paraId="4642B821" w14:textId="77777777">
      <w:pPr>
        <w:spacing w:after="0" w:line="240" w:lineRule="auto"/>
        <w:rPr>
          <w:rFonts w:cs="Arial" w:asciiTheme="minorHAnsi" w:hAnsiTheme="minorHAnsi"/>
          <w:b/>
          <w:sz w:val="20"/>
          <w:szCs w:val="20"/>
          <w:u w:val="single"/>
        </w:rPr>
      </w:pPr>
    </w:p>
    <w:p w:rsidRPr="00526479" w:rsidR="00213F07" w:rsidP="00213F07" w:rsidRDefault="00213F07" w14:paraId="089E9405" w14:textId="77777777">
      <w:pPr>
        <w:spacing w:after="0" w:line="240" w:lineRule="auto"/>
        <w:rPr>
          <w:rFonts w:cs="Arial" w:asciiTheme="minorHAnsi" w:hAnsiTheme="minorHAnsi"/>
          <w:sz w:val="20"/>
          <w:szCs w:val="20"/>
        </w:rPr>
      </w:pPr>
      <w:r w:rsidRPr="00526479">
        <w:rPr>
          <w:rFonts w:cs="Arial" w:asciiTheme="minorHAnsi" w:hAnsiTheme="minorHAnsi"/>
          <w:sz w:val="20"/>
          <w:szCs w:val="20"/>
        </w:rPr>
        <w:t>All tasks will be performed based on area procedures and the detailed work instructions for the prescribed task</w:t>
      </w:r>
      <w:r w:rsidRPr="00526479" w:rsidR="00F50441">
        <w:rPr>
          <w:rFonts w:cs="Arial" w:asciiTheme="minorHAnsi" w:hAnsiTheme="minorHAnsi"/>
          <w:sz w:val="20"/>
          <w:szCs w:val="20"/>
        </w:rPr>
        <w:t>.  A</w:t>
      </w:r>
      <w:r w:rsidRPr="00526479">
        <w:rPr>
          <w:rFonts w:cs="Arial" w:asciiTheme="minorHAnsi" w:hAnsiTheme="minorHAnsi"/>
          <w:sz w:val="20"/>
          <w:szCs w:val="20"/>
        </w:rPr>
        <w:t xml:space="preserve">ll </w:t>
      </w:r>
      <w:r w:rsidRPr="00526479" w:rsidR="00590DAE">
        <w:rPr>
          <w:rFonts w:cs="Arial" w:asciiTheme="minorHAnsi" w:hAnsiTheme="minorHAnsi"/>
          <w:sz w:val="20"/>
          <w:szCs w:val="20"/>
        </w:rPr>
        <w:t xml:space="preserve">Customer </w:t>
      </w:r>
      <w:r w:rsidRPr="00526479" w:rsidR="000E511E">
        <w:rPr>
          <w:rFonts w:cs="Arial" w:asciiTheme="minorHAnsi" w:hAnsiTheme="minorHAnsi"/>
          <w:sz w:val="20"/>
          <w:szCs w:val="20"/>
        </w:rPr>
        <w:t>Care</w:t>
      </w:r>
      <w:r w:rsidRPr="00526479">
        <w:rPr>
          <w:rFonts w:cs="Arial" w:asciiTheme="minorHAnsi" w:hAnsiTheme="minorHAnsi"/>
          <w:sz w:val="20"/>
          <w:szCs w:val="20"/>
        </w:rPr>
        <w:t xml:space="preserve"> associates will be trained and certified to perform particular tasks. </w:t>
      </w:r>
      <w:r w:rsidR="00575427">
        <w:rPr>
          <w:rFonts w:cs="Arial" w:asciiTheme="minorHAnsi" w:hAnsiTheme="minorHAnsi"/>
          <w:sz w:val="20"/>
          <w:szCs w:val="20"/>
        </w:rPr>
        <w:t xml:space="preserve">  In addition, all a</w:t>
      </w:r>
      <w:r w:rsidRPr="00526479" w:rsidR="00F50441">
        <w:rPr>
          <w:rFonts w:cs="Arial" w:asciiTheme="minorHAnsi" w:hAnsiTheme="minorHAnsi"/>
          <w:sz w:val="20"/>
          <w:szCs w:val="20"/>
        </w:rPr>
        <w:t xml:space="preserve">ssociates </w:t>
      </w:r>
      <w:r w:rsidRPr="00526479" w:rsidR="008A5169">
        <w:rPr>
          <w:rFonts w:cs="Arial" w:asciiTheme="minorHAnsi" w:hAnsiTheme="minorHAnsi"/>
          <w:sz w:val="20"/>
          <w:szCs w:val="20"/>
        </w:rPr>
        <w:t>wishing to perform either Customer support fu</w:t>
      </w:r>
      <w:r w:rsidRPr="00526479" w:rsidR="00526479">
        <w:rPr>
          <w:rFonts w:cs="Arial" w:asciiTheme="minorHAnsi" w:hAnsiTheme="minorHAnsi"/>
          <w:sz w:val="20"/>
          <w:szCs w:val="20"/>
        </w:rPr>
        <w:t>nction must be certified via Lightspeed’s certification process</w:t>
      </w:r>
      <w:r w:rsidRPr="00526479" w:rsidR="008A5169">
        <w:rPr>
          <w:rFonts w:cs="Arial" w:asciiTheme="minorHAnsi" w:hAnsiTheme="minorHAnsi"/>
          <w:sz w:val="20"/>
          <w:szCs w:val="20"/>
        </w:rPr>
        <w:t>.</w:t>
      </w:r>
    </w:p>
    <w:p w:rsidRPr="00526479" w:rsidR="00213F07" w:rsidP="7B5D01C0" w:rsidRDefault="00213F07" w14:paraId="46A148FA" w14:textId="77777777">
      <w:pPr>
        <w:spacing w:after="0" w:line="240" w:lineRule="auto"/>
        <w:rPr>
          <w:rFonts w:cs="Arial" w:asciiTheme="minorHAnsi" w:hAnsiTheme="minorHAnsi"/>
          <w:sz w:val="20"/>
          <w:szCs w:val="20"/>
        </w:rPr>
      </w:pPr>
    </w:p>
    <w:p w:rsidRPr="00526479" w:rsidR="00213F07" w:rsidP="7B5D01C0" w:rsidRDefault="00213F07" w14:paraId="34796B66" w14:textId="77777777">
      <w:pPr>
        <w:spacing w:after="0" w:line="240" w:lineRule="auto"/>
        <w:rPr>
          <w:rFonts w:cs="Arial" w:asciiTheme="minorHAnsi" w:hAnsiTheme="minorHAnsi"/>
          <w:sz w:val="20"/>
          <w:szCs w:val="20"/>
        </w:rPr>
      </w:pPr>
      <w:r w:rsidRPr="7B5D01C0">
        <w:rPr>
          <w:rFonts w:cs="Arial" w:asciiTheme="minorHAnsi" w:hAnsiTheme="minorHAnsi"/>
          <w:sz w:val="20"/>
          <w:szCs w:val="20"/>
        </w:rPr>
        <w:t xml:space="preserve"> As customer requirements change, or workload in a particular function area increase, each Associate </w:t>
      </w:r>
      <w:r w:rsidRPr="7B5D01C0" w:rsidR="00526479">
        <w:rPr>
          <w:rFonts w:cs="Arial" w:asciiTheme="minorHAnsi" w:hAnsiTheme="minorHAnsi"/>
          <w:sz w:val="20"/>
          <w:szCs w:val="20"/>
        </w:rPr>
        <w:t>may</w:t>
      </w:r>
      <w:r w:rsidRPr="7B5D01C0">
        <w:rPr>
          <w:rFonts w:cs="Arial" w:asciiTheme="minorHAnsi" w:hAnsiTheme="minorHAnsi"/>
          <w:sz w:val="20"/>
          <w:szCs w:val="20"/>
        </w:rPr>
        <w:t xml:space="preserve"> go outside their primary function area on a daily basis.   </w:t>
      </w:r>
    </w:p>
    <w:p w:rsidRPr="00526479" w:rsidR="00267A4E" w:rsidP="00213F07" w:rsidRDefault="00267A4E" w14:paraId="3119F3F5" w14:textId="77777777">
      <w:pPr>
        <w:spacing w:after="0" w:line="240" w:lineRule="auto"/>
        <w:rPr>
          <w:rFonts w:cs="Arial" w:asciiTheme="minorHAnsi" w:hAnsiTheme="minorHAnsi"/>
          <w:sz w:val="20"/>
          <w:szCs w:val="20"/>
        </w:rPr>
      </w:pPr>
    </w:p>
    <w:p w:rsidR="6F1C0B1D" w:rsidP="76572388" w:rsidRDefault="00526479" w14:paraId="16FDD2F4" w14:textId="3DD40E06">
      <w:pPr>
        <w:spacing w:after="0" w:line="240" w:lineRule="auto"/>
        <w:rPr>
          <w:rFonts w:cs="Arial" w:asciiTheme="minorHAnsi" w:hAnsiTheme="minorHAnsi"/>
          <w:b/>
          <w:bCs/>
          <w:sz w:val="20"/>
          <w:szCs w:val="20"/>
          <w:u w:val="single"/>
        </w:rPr>
      </w:pPr>
      <w:r w:rsidRPr="76572388">
        <w:rPr>
          <w:rFonts w:cs="Arial" w:asciiTheme="minorHAnsi" w:hAnsiTheme="minorHAnsi"/>
          <w:b/>
          <w:bCs/>
          <w:sz w:val="20"/>
          <w:szCs w:val="20"/>
          <w:u w:val="single"/>
        </w:rPr>
        <w:t xml:space="preserve">Education and </w:t>
      </w:r>
      <w:r w:rsidRPr="76572388" w:rsidR="666ABD1C">
        <w:rPr>
          <w:rFonts w:cs="Arial" w:asciiTheme="minorHAnsi" w:hAnsiTheme="minorHAnsi"/>
          <w:b/>
          <w:bCs/>
          <w:sz w:val="20"/>
          <w:szCs w:val="20"/>
          <w:u w:val="single"/>
        </w:rPr>
        <w:t>Capabilities</w:t>
      </w:r>
      <w:r w:rsidRPr="76572388" w:rsidR="00267A4E">
        <w:rPr>
          <w:rFonts w:cs="Arial" w:asciiTheme="minorHAnsi" w:hAnsiTheme="minorHAnsi"/>
          <w:b/>
          <w:bCs/>
          <w:sz w:val="20"/>
          <w:szCs w:val="20"/>
          <w:u w:val="single"/>
        </w:rPr>
        <w:t>:</w:t>
      </w:r>
    </w:p>
    <w:p w:rsidR="00526479" w:rsidP="64A60AB5" w:rsidRDefault="00D85AD6" w14:paraId="42CB0DE5" w14:textId="6E716952">
      <w:pPr>
        <w:numPr>
          <w:ilvl w:val="0"/>
          <w:numId w:val="8"/>
        </w:numPr>
        <w:spacing w:after="0" w:line="240" w:lineRule="auto"/>
        <w:rPr>
          <w:sz w:val="20"/>
          <w:szCs w:val="20"/>
        </w:rPr>
      </w:pPr>
      <w:r>
        <w:rPr>
          <w:rFonts w:cs="Arial" w:asciiTheme="minorHAnsi" w:hAnsiTheme="minorHAnsi"/>
          <w:sz w:val="20"/>
          <w:szCs w:val="20"/>
        </w:rPr>
        <w:t>1-</w:t>
      </w:r>
      <w:r w:rsidRPr="00991B7C" w:rsidDel="00D85AD6" w:rsidR="00526479">
        <w:rPr>
          <w:rFonts w:cs="Arial" w:asciiTheme="minorHAnsi" w:hAnsiTheme="minorHAnsi"/>
          <w:sz w:val="20"/>
          <w:szCs w:val="20"/>
        </w:rPr>
        <w:t>2</w:t>
      </w:r>
      <w:r w:rsidRPr="00991B7C" w:rsidR="00526479">
        <w:rPr>
          <w:rFonts w:cs="Arial" w:asciiTheme="minorHAnsi" w:hAnsiTheme="minorHAnsi"/>
          <w:sz w:val="20"/>
          <w:szCs w:val="20"/>
        </w:rPr>
        <w:t xml:space="preserve"> years of related work experience</w:t>
      </w:r>
    </w:p>
    <w:p w:rsidR="00D85AD6" w:rsidP="00D85AD6" w:rsidRDefault="00D85AD6" w14:paraId="1079DF09" w14:textId="7E8F4127">
      <w:pPr>
        <w:pStyle w:val="ListParagraph"/>
        <w:numPr>
          <w:ilvl w:val="0"/>
          <w:numId w:val="8"/>
        </w:numPr>
        <w:spacing w:after="0" w:line="240" w:lineRule="auto"/>
        <w:rPr>
          <w:rFonts w:cs="Arial" w:asciiTheme="minorHAnsi" w:hAnsiTheme="minorHAnsi"/>
          <w:color w:val="000000" w:themeColor="text1"/>
          <w:sz w:val="20"/>
          <w:szCs w:val="20"/>
        </w:rPr>
      </w:pPr>
      <w:r>
        <w:rPr>
          <w:rFonts w:cs="Arial" w:asciiTheme="minorHAnsi" w:hAnsiTheme="minorHAnsi"/>
          <w:sz w:val="20"/>
          <w:szCs w:val="20"/>
        </w:rPr>
        <w:t>Positive “can-do” attitude</w:t>
      </w:r>
    </w:p>
    <w:p w:rsidR="00D85AD6" w:rsidP="00D85AD6" w:rsidRDefault="00D85AD6" w14:paraId="48267C58" w14:textId="07CFC16F">
      <w:pPr>
        <w:pStyle w:val="ListParagraph"/>
        <w:numPr>
          <w:ilvl w:val="0"/>
          <w:numId w:val="8"/>
        </w:numPr>
        <w:spacing w:after="0" w:line="240" w:lineRule="auto"/>
        <w:rPr>
          <w:color w:val="000000" w:themeColor="text1"/>
          <w:sz w:val="20"/>
          <w:szCs w:val="20"/>
        </w:rPr>
      </w:pPr>
      <w:r>
        <w:rPr>
          <w:rFonts w:cs="Arial" w:asciiTheme="minorHAnsi" w:hAnsiTheme="minorHAnsi"/>
          <w:sz w:val="20"/>
          <w:szCs w:val="20"/>
        </w:rPr>
        <w:t>Natural ability to problem solve</w:t>
      </w:r>
    </w:p>
    <w:p w:rsidR="00D85AD6" w:rsidP="00D85AD6" w:rsidRDefault="00D85AD6" w14:paraId="06F44ACF" w14:textId="56F5AFA9">
      <w:pPr>
        <w:pStyle w:val="ListParagraph"/>
        <w:numPr>
          <w:ilvl w:val="0"/>
          <w:numId w:val="8"/>
        </w:numPr>
        <w:spacing w:after="0" w:line="240" w:lineRule="auto"/>
        <w:rPr>
          <w:sz w:val="20"/>
          <w:szCs w:val="20"/>
        </w:rPr>
      </w:pPr>
      <w:r>
        <w:rPr>
          <w:rFonts w:cs="Arial" w:asciiTheme="minorHAnsi" w:hAnsiTheme="minorHAnsi"/>
          <w:sz w:val="20"/>
          <w:szCs w:val="20"/>
        </w:rPr>
        <w:t>Team player that enjoys helping co-workers and customers</w:t>
      </w:r>
    </w:p>
    <w:p w:rsidR="6F1C0B1D" w:rsidP="64A60AB5" w:rsidRDefault="6F1C0B1D" w14:paraId="4AB5A40D" w14:textId="384527C4">
      <w:pPr>
        <w:pStyle w:val="ListParagraph"/>
        <w:numPr>
          <w:ilvl w:val="0"/>
          <w:numId w:val="8"/>
        </w:numPr>
        <w:spacing w:after="0" w:line="240" w:lineRule="auto"/>
        <w:rPr>
          <w:rFonts w:asciiTheme="minorHAnsi" w:hAnsiTheme="minorHAnsi" w:eastAsiaTheme="minorEastAsia" w:cstheme="minorBidi"/>
        </w:rPr>
      </w:pPr>
      <w:r w:rsidRPr="64A60AB5">
        <w:rPr>
          <w:rFonts w:cs="Arial" w:asciiTheme="minorHAnsi" w:hAnsiTheme="minorHAnsi"/>
          <w:sz w:val="20"/>
          <w:szCs w:val="20"/>
        </w:rPr>
        <w:t>Experience with CRM and Contact Center software</w:t>
      </w:r>
    </w:p>
    <w:p w:rsidRPr="00991B7C" w:rsidR="00526479" w:rsidP="00526479" w:rsidRDefault="00526479" w14:paraId="6345AB0B" w14:textId="77777777">
      <w:pPr>
        <w:pStyle w:val="ListParagraph"/>
        <w:numPr>
          <w:ilvl w:val="0"/>
          <w:numId w:val="8"/>
        </w:numPr>
        <w:spacing w:after="0" w:line="240" w:lineRule="auto"/>
        <w:rPr>
          <w:rFonts w:cs="Arial" w:asciiTheme="minorHAnsi" w:hAnsiTheme="minorHAnsi"/>
          <w:sz w:val="20"/>
          <w:szCs w:val="20"/>
        </w:rPr>
      </w:pPr>
      <w:r w:rsidRPr="00991B7C">
        <w:rPr>
          <w:rFonts w:cs="Arial" w:asciiTheme="minorHAnsi" w:hAnsiTheme="minorHAnsi"/>
          <w:sz w:val="20"/>
          <w:szCs w:val="20"/>
        </w:rPr>
        <w:t>Microsoft office</w:t>
      </w:r>
    </w:p>
    <w:p w:rsidR="00526479" w:rsidP="00526479" w:rsidRDefault="00526479" w14:paraId="0752F27B" w14:textId="77777777">
      <w:pPr>
        <w:pStyle w:val="ListParagraph"/>
        <w:numPr>
          <w:ilvl w:val="0"/>
          <w:numId w:val="8"/>
        </w:numPr>
        <w:spacing w:after="0" w:line="240" w:lineRule="auto"/>
        <w:rPr>
          <w:rFonts w:cs="Arial" w:asciiTheme="minorHAnsi" w:hAnsiTheme="minorHAnsi"/>
          <w:sz w:val="20"/>
          <w:szCs w:val="20"/>
        </w:rPr>
      </w:pPr>
      <w:r w:rsidRPr="00991B7C">
        <w:rPr>
          <w:rFonts w:cs="Arial" w:asciiTheme="minorHAnsi" w:hAnsiTheme="minorHAnsi"/>
          <w:sz w:val="20"/>
          <w:szCs w:val="20"/>
        </w:rPr>
        <w:t>Organized with ability to multi-task</w:t>
      </w:r>
    </w:p>
    <w:p w:rsidR="6F1C0B1D" w:rsidP="64A60AB5" w:rsidRDefault="6F1C0B1D" w14:paraId="296359C4" w14:textId="1E534FF3">
      <w:pPr>
        <w:pStyle w:val="ListParagraph"/>
        <w:numPr>
          <w:ilvl w:val="0"/>
          <w:numId w:val="8"/>
        </w:numPr>
        <w:spacing w:after="0" w:line="240" w:lineRule="auto"/>
        <w:rPr>
          <w:rFonts w:cs="Arial" w:asciiTheme="minorHAnsi" w:hAnsiTheme="minorHAnsi"/>
          <w:sz w:val="20"/>
          <w:szCs w:val="20"/>
        </w:rPr>
      </w:pPr>
      <w:r w:rsidRPr="64A60AB5">
        <w:rPr>
          <w:rFonts w:cs="Arial" w:asciiTheme="minorHAnsi" w:hAnsiTheme="minorHAnsi"/>
          <w:sz w:val="20"/>
          <w:szCs w:val="20"/>
        </w:rPr>
        <w:t>Excellent interpersonal and business communication skills</w:t>
      </w:r>
    </w:p>
    <w:p w:rsidRPr="00991B7C" w:rsidR="00526479" w:rsidP="00526479" w:rsidRDefault="00526479" w14:paraId="3FD92CC1" w14:textId="77777777">
      <w:pPr>
        <w:pStyle w:val="ListParagraph"/>
        <w:numPr>
          <w:ilvl w:val="0"/>
          <w:numId w:val="8"/>
        </w:numPr>
        <w:spacing w:after="0" w:line="240" w:lineRule="auto"/>
        <w:rPr>
          <w:rFonts w:cs="Arial" w:asciiTheme="minorHAnsi" w:hAnsiTheme="minorHAnsi"/>
          <w:sz w:val="20"/>
          <w:szCs w:val="20"/>
        </w:rPr>
      </w:pPr>
      <w:r w:rsidRPr="00991B7C">
        <w:rPr>
          <w:rFonts w:cs="Arial" w:asciiTheme="minorHAnsi" w:hAnsiTheme="minorHAnsi"/>
          <w:sz w:val="20"/>
          <w:szCs w:val="20"/>
        </w:rPr>
        <w:t>Ability to maintain professional, courteous attitude under stress</w:t>
      </w:r>
    </w:p>
    <w:p w:rsidRPr="00C32CA1" w:rsidR="00DE0F29" w:rsidP="7B5D01C0" w:rsidRDefault="001C4F65" w14:paraId="78952E7C" w14:textId="5B93FCC0">
      <w:pPr>
        <w:pStyle w:val="ListParagraph"/>
        <w:numPr>
          <w:ilvl w:val="0"/>
          <w:numId w:val="8"/>
        </w:numPr>
        <w:spacing w:after="0" w:line="240" w:lineRule="auto"/>
        <w:rPr>
          <w:rFonts w:cs="Arial" w:asciiTheme="minorHAnsi" w:hAnsiTheme="minorHAnsi"/>
          <w:sz w:val="20"/>
          <w:szCs w:val="20"/>
        </w:rPr>
      </w:pPr>
      <w:r w:rsidRPr="7B5D01C0">
        <w:rPr>
          <w:rFonts w:cs="Arial" w:asciiTheme="minorHAnsi" w:hAnsiTheme="minorHAnsi"/>
          <w:sz w:val="20"/>
          <w:szCs w:val="20"/>
        </w:rPr>
        <w:t>Some t</w:t>
      </w:r>
      <w:r w:rsidRPr="7B5D01C0" w:rsidR="00287FF1">
        <w:rPr>
          <w:rFonts w:cs="Arial" w:asciiTheme="minorHAnsi" w:hAnsiTheme="minorHAnsi"/>
          <w:sz w:val="20"/>
          <w:szCs w:val="20"/>
        </w:rPr>
        <w:t xml:space="preserve">echnical interest and </w:t>
      </w:r>
      <w:r w:rsidRPr="7B5D01C0" w:rsidR="00D259F1">
        <w:rPr>
          <w:rFonts w:cs="Arial" w:asciiTheme="minorHAnsi" w:hAnsiTheme="minorHAnsi"/>
          <w:sz w:val="20"/>
          <w:szCs w:val="20"/>
        </w:rPr>
        <w:t>capability</w:t>
      </w:r>
    </w:p>
    <w:p w:rsidR="64A60AB5" w:rsidP="64A60AB5" w:rsidRDefault="64A60AB5" w14:paraId="4BAA704D" w14:textId="6C83FB4C">
      <w:pPr>
        <w:rPr>
          <w:rFonts w:cs="Arial" w:asciiTheme="minorHAnsi" w:hAnsiTheme="minorHAnsi"/>
          <w:b/>
          <w:bCs/>
          <w:u w:val="single"/>
        </w:rPr>
      </w:pPr>
    </w:p>
    <w:p w:rsidR="7B5D01C0" w:rsidP="7B5D01C0" w:rsidRDefault="7B5D01C0" w14:paraId="7531D8FA" w14:textId="77777777">
      <w:pPr>
        <w:spacing w:after="0" w:line="240" w:lineRule="auto"/>
        <w:rPr>
          <w:rFonts w:cs="Arial" w:asciiTheme="minorHAnsi" w:hAnsiTheme="minorHAnsi"/>
          <w:sz w:val="20"/>
          <w:szCs w:val="20"/>
        </w:rPr>
      </w:pPr>
    </w:p>
    <w:p w:rsidR="00DE0F29" w:rsidP="00DE0F29" w:rsidRDefault="00DE0F29" w14:paraId="145DEBBB" w14:textId="4B13EF73">
      <w:pPr>
        <w:spacing w:after="0" w:line="240" w:lineRule="auto"/>
        <w:rPr>
          <w:rFonts w:cs="Arial" w:asciiTheme="minorHAnsi" w:hAnsiTheme="minorHAnsi"/>
          <w:sz w:val="20"/>
          <w:szCs w:val="20"/>
        </w:rPr>
      </w:pPr>
      <w:r>
        <w:rPr>
          <w:rFonts w:cs="Arial" w:asciiTheme="minorHAnsi" w:hAnsiTheme="minorHAnsi"/>
          <w:sz w:val="20"/>
          <w:szCs w:val="20"/>
        </w:rPr>
        <w:t>CSI Productivity Standards:</w:t>
      </w:r>
    </w:p>
    <w:p w:rsidR="00DE0F29" w:rsidP="00DE0F29" w:rsidRDefault="00DE0F29" w14:paraId="7229109D" w14:textId="77777777">
      <w:pPr>
        <w:spacing w:after="0" w:line="240" w:lineRule="auto"/>
        <w:rPr>
          <w:rFonts w:cs="Arial" w:asciiTheme="minorHAnsi" w:hAnsiTheme="minorHAnsi"/>
          <w:sz w:val="20"/>
          <w:szCs w:val="20"/>
        </w:rPr>
      </w:pPr>
    </w:p>
    <w:tbl>
      <w:tblPr>
        <w:tblStyle w:val="TableGrid"/>
        <w:tblW w:w="9576" w:type="dxa"/>
        <w:jc w:val="center"/>
        <w:tblLook w:val="04A0" w:firstRow="1" w:lastRow="0" w:firstColumn="1" w:lastColumn="0" w:noHBand="0" w:noVBand="1"/>
      </w:tblPr>
      <w:tblGrid>
        <w:gridCol w:w="1638"/>
        <w:gridCol w:w="1134"/>
        <w:gridCol w:w="1224"/>
        <w:gridCol w:w="1227"/>
        <w:gridCol w:w="1726"/>
        <w:gridCol w:w="1380"/>
        <w:gridCol w:w="1247"/>
      </w:tblGrid>
      <w:tr w:rsidR="00DE0F29" w:rsidTr="7B5D01C0" w14:paraId="2A68DBCC" w14:textId="77777777">
        <w:trPr>
          <w:jc w:val="center"/>
        </w:trPr>
        <w:tc>
          <w:tcPr>
            <w:tcW w:w="1638" w:type="dxa"/>
          </w:tcPr>
          <w:p w:rsidR="00DE0F29" w:rsidP="00DE0F29" w:rsidRDefault="00DE0F29" w14:paraId="2C6F5345" w14:textId="77777777">
            <w:pPr>
              <w:spacing w:after="0" w:line="240" w:lineRule="auto"/>
              <w:jc w:val="center"/>
              <w:rPr>
                <w:rFonts w:cs="Arial" w:asciiTheme="minorHAnsi" w:hAnsiTheme="minorHAnsi"/>
                <w:sz w:val="20"/>
                <w:szCs w:val="20"/>
              </w:rPr>
            </w:pPr>
            <w:r>
              <w:rPr>
                <w:rFonts w:cs="Arial" w:asciiTheme="minorHAnsi" w:hAnsiTheme="minorHAnsi"/>
                <w:sz w:val="20"/>
                <w:szCs w:val="20"/>
              </w:rPr>
              <w:t>Measure:</w:t>
            </w:r>
          </w:p>
        </w:tc>
        <w:tc>
          <w:tcPr>
            <w:tcW w:w="1134" w:type="dxa"/>
          </w:tcPr>
          <w:p w:rsidR="00DE0F29" w:rsidP="00DE0F29" w:rsidRDefault="00DE0F29" w14:paraId="45DA37D6" w14:textId="77777777">
            <w:pPr>
              <w:spacing w:after="0" w:line="240" w:lineRule="auto"/>
              <w:jc w:val="center"/>
              <w:rPr>
                <w:rFonts w:cs="Arial" w:asciiTheme="minorHAnsi" w:hAnsiTheme="minorHAnsi"/>
                <w:sz w:val="20"/>
                <w:szCs w:val="20"/>
              </w:rPr>
            </w:pPr>
            <w:r>
              <w:rPr>
                <w:rFonts w:cs="Arial" w:asciiTheme="minorHAnsi" w:hAnsiTheme="minorHAnsi"/>
                <w:sz w:val="20"/>
                <w:szCs w:val="20"/>
              </w:rPr>
              <w:t># of Calls:</w:t>
            </w:r>
          </w:p>
        </w:tc>
        <w:tc>
          <w:tcPr>
            <w:tcW w:w="1224" w:type="dxa"/>
          </w:tcPr>
          <w:p w:rsidR="00DE0F29" w:rsidP="00DE0F29" w:rsidRDefault="00DE0F29" w14:paraId="5F9CE84E" w14:textId="77777777">
            <w:pPr>
              <w:spacing w:after="0" w:line="240" w:lineRule="auto"/>
              <w:jc w:val="center"/>
              <w:rPr>
                <w:rFonts w:cs="Arial" w:asciiTheme="minorHAnsi" w:hAnsiTheme="minorHAnsi"/>
                <w:sz w:val="20"/>
                <w:szCs w:val="20"/>
              </w:rPr>
            </w:pPr>
            <w:r>
              <w:rPr>
                <w:rFonts w:cs="Arial" w:asciiTheme="minorHAnsi" w:hAnsiTheme="minorHAnsi"/>
                <w:sz w:val="20"/>
                <w:szCs w:val="20"/>
              </w:rPr>
              <w:t>Service Level:</w:t>
            </w:r>
          </w:p>
        </w:tc>
        <w:tc>
          <w:tcPr>
            <w:tcW w:w="1227" w:type="dxa"/>
          </w:tcPr>
          <w:p w:rsidR="00DE0F29" w:rsidP="00DE0F29" w:rsidRDefault="00DE0F29" w14:paraId="2188D0D4" w14:textId="77777777">
            <w:pPr>
              <w:spacing w:after="0" w:line="240" w:lineRule="auto"/>
              <w:jc w:val="center"/>
              <w:rPr>
                <w:rFonts w:cs="Arial" w:asciiTheme="minorHAnsi" w:hAnsiTheme="minorHAnsi"/>
                <w:sz w:val="20"/>
                <w:szCs w:val="20"/>
              </w:rPr>
            </w:pPr>
            <w:r>
              <w:rPr>
                <w:rFonts w:cs="Arial" w:asciiTheme="minorHAnsi" w:hAnsiTheme="minorHAnsi"/>
                <w:sz w:val="20"/>
                <w:szCs w:val="20"/>
              </w:rPr>
              <w:t>Order Accuracy:</w:t>
            </w:r>
          </w:p>
        </w:tc>
        <w:tc>
          <w:tcPr>
            <w:tcW w:w="1726" w:type="dxa"/>
          </w:tcPr>
          <w:p w:rsidR="00DE0F29" w:rsidP="00DE0F29" w:rsidRDefault="00DE0F29" w14:paraId="18C01C5A" w14:textId="77777777">
            <w:pPr>
              <w:spacing w:after="0" w:line="240" w:lineRule="auto"/>
              <w:jc w:val="center"/>
              <w:rPr>
                <w:rFonts w:cs="Arial" w:asciiTheme="minorHAnsi" w:hAnsiTheme="minorHAnsi"/>
                <w:sz w:val="20"/>
                <w:szCs w:val="20"/>
              </w:rPr>
            </w:pPr>
            <w:r>
              <w:rPr>
                <w:rFonts w:cs="Arial" w:asciiTheme="minorHAnsi" w:hAnsiTheme="minorHAnsi"/>
                <w:sz w:val="20"/>
                <w:szCs w:val="20"/>
              </w:rPr>
              <w:t>Case Quality/Accuracy:</w:t>
            </w:r>
          </w:p>
        </w:tc>
        <w:tc>
          <w:tcPr>
            <w:tcW w:w="1380" w:type="dxa"/>
          </w:tcPr>
          <w:p w:rsidR="00DE0F29" w:rsidP="00DE0F29" w:rsidRDefault="00DE0F29" w14:paraId="1D0C592D" w14:textId="77777777">
            <w:pPr>
              <w:spacing w:after="0" w:line="240" w:lineRule="auto"/>
              <w:jc w:val="center"/>
              <w:rPr>
                <w:rFonts w:cs="Arial" w:asciiTheme="minorHAnsi" w:hAnsiTheme="minorHAnsi"/>
                <w:sz w:val="20"/>
                <w:szCs w:val="20"/>
              </w:rPr>
            </w:pPr>
            <w:r>
              <w:rPr>
                <w:rFonts w:cs="Arial" w:asciiTheme="minorHAnsi" w:hAnsiTheme="minorHAnsi"/>
                <w:sz w:val="20"/>
                <w:szCs w:val="20"/>
              </w:rPr>
              <w:t>Phone</w:t>
            </w:r>
            <w:r w:rsidR="008A7868">
              <w:rPr>
                <w:rFonts w:cs="Arial" w:asciiTheme="minorHAnsi" w:hAnsiTheme="minorHAnsi"/>
                <w:sz w:val="20"/>
                <w:szCs w:val="20"/>
              </w:rPr>
              <w:t>/Email</w:t>
            </w:r>
            <w:r>
              <w:rPr>
                <w:rFonts w:cs="Arial" w:asciiTheme="minorHAnsi" w:hAnsiTheme="minorHAnsi"/>
                <w:sz w:val="20"/>
                <w:szCs w:val="20"/>
              </w:rPr>
              <w:t xml:space="preserve"> Monitors:</w:t>
            </w:r>
          </w:p>
        </w:tc>
        <w:tc>
          <w:tcPr>
            <w:tcW w:w="1247" w:type="dxa"/>
          </w:tcPr>
          <w:p w:rsidR="00DE0F29" w:rsidP="008A7868" w:rsidRDefault="00DE0F29" w14:paraId="7DC5DAD3" w14:textId="77777777">
            <w:pPr>
              <w:spacing w:after="0" w:line="240" w:lineRule="auto"/>
              <w:jc w:val="center"/>
              <w:rPr>
                <w:rFonts w:cs="Arial" w:asciiTheme="minorHAnsi" w:hAnsiTheme="minorHAnsi"/>
                <w:sz w:val="20"/>
                <w:szCs w:val="20"/>
              </w:rPr>
            </w:pPr>
            <w:r>
              <w:rPr>
                <w:rFonts w:cs="Arial" w:asciiTheme="minorHAnsi" w:hAnsiTheme="minorHAnsi"/>
                <w:sz w:val="20"/>
                <w:szCs w:val="20"/>
              </w:rPr>
              <w:t xml:space="preserve">Attendance: </w:t>
            </w:r>
          </w:p>
        </w:tc>
      </w:tr>
      <w:tr w:rsidR="00DE0F29" w:rsidTr="7B5D01C0" w14:paraId="12425B68" w14:textId="77777777">
        <w:trPr>
          <w:jc w:val="center"/>
        </w:trPr>
        <w:tc>
          <w:tcPr>
            <w:tcW w:w="1638" w:type="dxa"/>
            <w:vAlign w:val="center"/>
          </w:tcPr>
          <w:p w:rsidRPr="00DE0F29" w:rsidR="00DE0F29" w:rsidP="00BE10E8" w:rsidRDefault="00DE0F29" w14:paraId="13C4E06D" w14:textId="77777777">
            <w:pPr>
              <w:spacing w:after="0" w:line="240" w:lineRule="auto"/>
              <w:jc w:val="center"/>
              <w:rPr>
                <w:rFonts w:cs="Arial" w:asciiTheme="minorHAnsi" w:hAnsiTheme="minorHAnsi"/>
                <w:sz w:val="20"/>
                <w:szCs w:val="20"/>
              </w:rPr>
            </w:pPr>
            <w:r>
              <w:rPr>
                <w:rFonts w:cs="Arial" w:asciiTheme="minorHAnsi" w:hAnsiTheme="minorHAnsi"/>
                <w:sz w:val="20"/>
                <w:szCs w:val="20"/>
              </w:rPr>
              <w:t>Objective</w:t>
            </w:r>
          </w:p>
        </w:tc>
        <w:tc>
          <w:tcPr>
            <w:tcW w:w="1134" w:type="dxa"/>
            <w:vAlign w:val="center"/>
          </w:tcPr>
          <w:p w:rsidR="00DE0F29" w:rsidP="7B5D01C0" w:rsidRDefault="00D85AD6" w14:paraId="02E27BBC" w14:textId="4FD5E036">
            <w:pPr>
              <w:spacing w:after="0" w:line="240" w:lineRule="auto"/>
              <w:jc w:val="center"/>
              <w:rPr>
                <w:rFonts w:cs="Arial" w:asciiTheme="minorHAnsi" w:hAnsiTheme="minorHAnsi"/>
                <w:sz w:val="20"/>
                <w:szCs w:val="20"/>
              </w:rPr>
            </w:pPr>
            <w:r>
              <w:rPr>
                <w:rFonts w:cs="Arial" w:asciiTheme="minorHAnsi" w:hAnsiTheme="minorHAnsi"/>
                <w:sz w:val="20"/>
                <w:szCs w:val="20"/>
              </w:rPr>
              <w:t xml:space="preserve">At </w:t>
            </w:r>
            <w:r w:rsidRPr="64A60AB5" w:rsidR="391FDC22">
              <w:rPr>
                <w:rFonts w:cs="Arial" w:asciiTheme="minorHAnsi" w:hAnsiTheme="minorHAnsi"/>
                <w:sz w:val="20"/>
                <w:szCs w:val="20"/>
              </w:rPr>
              <w:t>least</w:t>
            </w:r>
            <w:r w:rsidRPr="7B5D01C0" w:rsidR="59B1A536">
              <w:rPr>
                <w:rFonts w:cs="Arial" w:asciiTheme="minorHAnsi" w:hAnsiTheme="minorHAnsi"/>
                <w:sz w:val="20"/>
                <w:szCs w:val="20"/>
              </w:rPr>
              <w:t xml:space="preserve"> 20</w:t>
            </w:r>
            <w:r w:rsidRPr="7B5D01C0" w:rsidR="00DE0F29">
              <w:rPr>
                <w:rFonts w:cs="Arial" w:asciiTheme="minorHAnsi" w:hAnsiTheme="minorHAnsi"/>
                <w:sz w:val="20"/>
                <w:szCs w:val="20"/>
              </w:rPr>
              <w:t>/day</w:t>
            </w:r>
          </w:p>
        </w:tc>
        <w:tc>
          <w:tcPr>
            <w:tcW w:w="1224" w:type="dxa"/>
            <w:vAlign w:val="center"/>
          </w:tcPr>
          <w:p w:rsidRPr="00DE0F29" w:rsidR="00DE0F29" w:rsidP="00BE10E8" w:rsidRDefault="00DE0F29" w14:paraId="45B18F5F" w14:textId="77777777">
            <w:pPr>
              <w:spacing w:after="0" w:line="240" w:lineRule="auto"/>
              <w:jc w:val="center"/>
              <w:rPr>
                <w:rFonts w:cs="Arial" w:asciiTheme="minorHAnsi" w:hAnsiTheme="minorHAnsi"/>
                <w:sz w:val="20"/>
                <w:szCs w:val="20"/>
              </w:rPr>
            </w:pPr>
            <w:r w:rsidRPr="00DE0F29">
              <w:rPr>
                <w:rFonts w:cs="Arial" w:asciiTheme="minorHAnsi" w:hAnsiTheme="minorHAnsi"/>
                <w:sz w:val="20"/>
                <w:szCs w:val="20"/>
                <w:u w:val="single"/>
              </w:rPr>
              <w:t>&gt;</w:t>
            </w:r>
            <w:r>
              <w:rPr>
                <w:rFonts w:cs="Arial" w:asciiTheme="minorHAnsi" w:hAnsiTheme="minorHAnsi"/>
                <w:sz w:val="20"/>
                <w:szCs w:val="20"/>
              </w:rPr>
              <w:t>90%</w:t>
            </w:r>
          </w:p>
        </w:tc>
        <w:tc>
          <w:tcPr>
            <w:tcW w:w="1227" w:type="dxa"/>
            <w:vAlign w:val="center"/>
          </w:tcPr>
          <w:p w:rsidRPr="00DE0F29" w:rsidR="00DE0F29" w:rsidP="00BE10E8" w:rsidRDefault="00DE0F29" w14:paraId="47D61292" w14:textId="77777777">
            <w:pPr>
              <w:spacing w:after="0" w:line="240" w:lineRule="auto"/>
              <w:jc w:val="center"/>
              <w:rPr>
                <w:rFonts w:cs="Arial" w:asciiTheme="minorHAnsi" w:hAnsiTheme="minorHAnsi"/>
                <w:sz w:val="20"/>
                <w:szCs w:val="20"/>
              </w:rPr>
            </w:pPr>
            <w:r w:rsidRPr="00DE0F29">
              <w:rPr>
                <w:rFonts w:cs="Arial" w:asciiTheme="minorHAnsi" w:hAnsiTheme="minorHAnsi"/>
                <w:sz w:val="20"/>
                <w:szCs w:val="20"/>
                <w:u w:val="single"/>
              </w:rPr>
              <w:t>&gt;</w:t>
            </w:r>
            <w:r>
              <w:rPr>
                <w:rFonts w:cs="Arial" w:asciiTheme="minorHAnsi" w:hAnsiTheme="minorHAnsi"/>
                <w:sz w:val="20"/>
                <w:szCs w:val="20"/>
              </w:rPr>
              <w:t>98%</w:t>
            </w:r>
          </w:p>
        </w:tc>
        <w:tc>
          <w:tcPr>
            <w:tcW w:w="1726" w:type="dxa"/>
            <w:vAlign w:val="center"/>
          </w:tcPr>
          <w:p w:rsidRPr="00DE0F29" w:rsidR="00DE0F29" w:rsidP="00BE10E8" w:rsidRDefault="00DE0F29" w14:paraId="7A933A76" w14:textId="77777777">
            <w:pPr>
              <w:spacing w:after="0" w:line="240" w:lineRule="auto"/>
              <w:jc w:val="center"/>
              <w:rPr>
                <w:rFonts w:cs="Arial" w:asciiTheme="minorHAnsi" w:hAnsiTheme="minorHAnsi"/>
                <w:sz w:val="20"/>
                <w:szCs w:val="20"/>
              </w:rPr>
            </w:pPr>
            <w:r w:rsidRPr="00DE0F29">
              <w:rPr>
                <w:rFonts w:cs="Arial" w:asciiTheme="minorHAnsi" w:hAnsiTheme="minorHAnsi"/>
                <w:sz w:val="20"/>
                <w:szCs w:val="20"/>
                <w:u w:val="single"/>
              </w:rPr>
              <w:t>&gt;</w:t>
            </w:r>
            <w:r>
              <w:rPr>
                <w:rFonts w:cs="Arial" w:asciiTheme="minorHAnsi" w:hAnsiTheme="minorHAnsi"/>
                <w:sz w:val="20"/>
                <w:szCs w:val="20"/>
              </w:rPr>
              <w:t>95%</w:t>
            </w:r>
          </w:p>
        </w:tc>
        <w:tc>
          <w:tcPr>
            <w:tcW w:w="1380" w:type="dxa"/>
            <w:vAlign w:val="center"/>
          </w:tcPr>
          <w:p w:rsidRPr="00DE0F29" w:rsidR="00DE0F29" w:rsidP="00BE10E8" w:rsidRDefault="00DE0F29" w14:paraId="7D36AF62" w14:textId="77777777">
            <w:pPr>
              <w:spacing w:after="0" w:line="240" w:lineRule="auto"/>
              <w:jc w:val="center"/>
              <w:rPr>
                <w:rFonts w:cs="Arial" w:asciiTheme="minorHAnsi" w:hAnsiTheme="minorHAnsi"/>
                <w:sz w:val="20"/>
                <w:szCs w:val="20"/>
              </w:rPr>
            </w:pPr>
            <w:r w:rsidRPr="00DE0F29">
              <w:rPr>
                <w:rFonts w:cs="Arial" w:asciiTheme="minorHAnsi" w:hAnsiTheme="minorHAnsi"/>
                <w:sz w:val="20"/>
                <w:szCs w:val="20"/>
                <w:u w:val="single"/>
              </w:rPr>
              <w:t>&gt;</w:t>
            </w:r>
            <w:r>
              <w:rPr>
                <w:rFonts w:cs="Arial" w:asciiTheme="minorHAnsi" w:hAnsiTheme="minorHAnsi"/>
                <w:sz w:val="20"/>
                <w:szCs w:val="20"/>
              </w:rPr>
              <w:t>95%</w:t>
            </w:r>
          </w:p>
        </w:tc>
        <w:tc>
          <w:tcPr>
            <w:tcW w:w="1247" w:type="dxa"/>
            <w:vAlign w:val="center"/>
          </w:tcPr>
          <w:p w:rsidR="00BE10E8" w:rsidP="00BE10E8" w:rsidRDefault="00BE10E8" w14:paraId="35F33FCF" w14:textId="77777777">
            <w:pPr>
              <w:spacing w:after="0" w:line="240" w:lineRule="auto"/>
              <w:jc w:val="center"/>
              <w:rPr>
                <w:rFonts w:cs="Arial" w:asciiTheme="minorHAnsi" w:hAnsiTheme="minorHAnsi"/>
                <w:sz w:val="20"/>
                <w:szCs w:val="20"/>
                <w:u w:val="single"/>
              </w:rPr>
            </w:pPr>
          </w:p>
          <w:p w:rsidR="00DE0F29" w:rsidP="00BE10E8" w:rsidRDefault="00DE0F29" w14:paraId="4FE3AFC1" w14:textId="77777777">
            <w:pPr>
              <w:spacing w:after="0" w:line="240" w:lineRule="auto"/>
              <w:jc w:val="center"/>
              <w:rPr>
                <w:rFonts w:cs="Arial" w:asciiTheme="minorHAnsi" w:hAnsiTheme="minorHAnsi"/>
                <w:sz w:val="20"/>
                <w:szCs w:val="20"/>
              </w:rPr>
            </w:pPr>
            <w:r w:rsidRPr="00DE0F29">
              <w:rPr>
                <w:rFonts w:cs="Arial" w:asciiTheme="minorHAnsi" w:hAnsiTheme="minorHAnsi"/>
                <w:sz w:val="20"/>
                <w:szCs w:val="20"/>
                <w:u w:val="single"/>
              </w:rPr>
              <w:t>&gt;</w:t>
            </w:r>
            <w:r>
              <w:rPr>
                <w:rFonts w:cs="Arial" w:asciiTheme="minorHAnsi" w:hAnsiTheme="minorHAnsi"/>
                <w:sz w:val="20"/>
                <w:szCs w:val="20"/>
              </w:rPr>
              <w:t>95%</w:t>
            </w:r>
          </w:p>
          <w:p w:rsidRPr="00DE0F29" w:rsidR="00BE10E8" w:rsidP="00BE10E8" w:rsidRDefault="00BE10E8" w14:paraId="6CDA6ADC" w14:textId="77777777">
            <w:pPr>
              <w:spacing w:after="0" w:line="240" w:lineRule="auto"/>
              <w:jc w:val="center"/>
              <w:rPr>
                <w:rFonts w:cs="Arial" w:asciiTheme="minorHAnsi" w:hAnsiTheme="minorHAnsi"/>
                <w:sz w:val="20"/>
                <w:szCs w:val="20"/>
              </w:rPr>
            </w:pPr>
          </w:p>
        </w:tc>
      </w:tr>
      <w:tr w:rsidR="008A7868" w:rsidTr="7B5D01C0" w14:paraId="249CA2FC" w14:textId="77777777">
        <w:trPr>
          <w:jc w:val="center"/>
        </w:trPr>
        <w:tc>
          <w:tcPr>
            <w:tcW w:w="1638" w:type="dxa"/>
            <w:vAlign w:val="center"/>
          </w:tcPr>
          <w:p w:rsidR="008A7868" w:rsidP="00BE10E8" w:rsidRDefault="008A7868" w14:paraId="16B96466" w14:textId="77777777">
            <w:pPr>
              <w:spacing w:after="0" w:line="240" w:lineRule="auto"/>
              <w:jc w:val="center"/>
              <w:rPr>
                <w:rFonts w:cs="Arial" w:asciiTheme="minorHAnsi" w:hAnsiTheme="minorHAnsi"/>
                <w:sz w:val="20"/>
                <w:szCs w:val="20"/>
              </w:rPr>
            </w:pPr>
            <w:r>
              <w:rPr>
                <w:rFonts w:cs="Arial" w:asciiTheme="minorHAnsi" w:hAnsiTheme="minorHAnsi"/>
                <w:sz w:val="20"/>
                <w:szCs w:val="20"/>
              </w:rPr>
              <w:t>Definition:</w:t>
            </w:r>
          </w:p>
        </w:tc>
        <w:tc>
          <w:tcPr>
            <w:tcW w:w="1134" w:type="dxa"/>
            <w:vAlign w:val="center"/>
          </w:tcPr>
          <w:p w:rsidRPr="00DE0F29" w:rsidR="008A7868" w:rsidP="00BE10E8" w:rsidRDefault="008A7868" w14:paraId="614D58B2" w14:textId="77777777">
            <w:pPr>
              <w:spacing w:after="0" w:line="240" w:lineRule="auto"/>
              <w:jc w:val="center"/>
              <w:rPr>
                <w:rFonts w:cs="Arial" w:asciiTheme="minorHAnsi" w:hAnsiTheme="minorHAnsi"/>
                <w:sz w:val="20"/>
                <w:szCs w:val="20"/>
                <w:u w:val="single"/>
              </w:rPr>
            </w:pPr>
            <w:r>
              <w:rPr>
                <w:rFonts w:cs="Arial" w:asciiTheme="minorHAnsi" w:hAnsiTheme="minorHAnsi"/>
                <w:sz w:val="20"/>
                <w:szCs w:val="20"/>
              </w:rPr>
              <w:t>Total number of calls taken in a month/# of days worked</w:t>
            </w:r>
          </w:p>
        </w:tc>
        <w:tc>
          <w:tcPr>
            <w:tcW w:w="1224" w:type="dxa"/>
            <w:vAlign w:val="center"/>
          </w:tcPr>
          <w:p w:rsidRPr="00DE0F29" w:rsidR="008A7868" w:rsidP="7B5D01C0" w:rsidRDefault="0DF961E5" w14:paraId="6F5094FB" w14:textId="52872A60">
            <w:pPr>
              <w:spacing w:after="0" w:line="240" w:lineRule="auto"/>
              <w:jc w:val="center"/>
              <w:rPr>
                <w:rFonts w:cs="Arial" w:asciiTheme="minorHAnsi" w:hAnsiTheme="minorHAnsi"/>
                <w:sz w:val="20"/>
                <w:szCs w:val="20"/>
                <w:u w:val="single"/>
              </w:rPr>
            </w:pPr>
            <w:r w:rsidRPr="7B5D01C0">
              <w:rPr>
                <w:rFonts w:cs="Arial" w:asciiTheme="minorHAnsi" w:hAnsiTheme="minorHAnsi"/>
                <w:sz w:val="20"/>
                <w:szCs w:val="20"/>
              </w:rPr>
              <w:t xml:space="preserve"># of calls answered within </w:t>
            </w:r>
            <w:r w:rsidRPr="64A60AB5" w:rsidR="2B0152FE">
              <w:rPr>
                <w:rFonts w:cs="Arial" w:asciiTheme="minorHAnsi" w:hAnsiTheme="minorHAnsi"/>
                <w:sz w:val="20"/>
                <w:szCs w:val="20"/>
              </w:rPr>
              <w:t>4</w:t>
            </w:r>
            <w:r w:rsidRPr="64A60AB5" w:rsidR="248E8AD2">
              <w:rPr>
                <w:rFonts w:cs="Arial" w:asciiTheme="minorHAnsi" w:hAnsiTheme="minorHAnsi"/>
                <w:sz w:val="20"/>
                <w:szCs w:val="20"/>
              </w:rPr>
              <w:t>5</w:t>
            </w:r>
            <w:r w:rsidRPr="7B5D01C0">
              <w:rPr>
                <w:rFonts w:cs="Arial" w:asciiTheme="minorHAnsi" w:hAnsiTheme="minorHAnsi"/>
                <w:sz w:val="20"/>
                <w:szCs w:val="20"/>
              </w:rPr>
              <w:t xml:space="preserve"> seconds</w:t>
            </w:r>
          </w:p>
        </w:tc>
        <w:tc>
          <w:tcPr>
            <w:tcW w:w="1227" w:type="dxa"/>
            <w:vAlign w:val="center"/>
          </w:tcPr>
          <w:p w:rsidRPr="00DE0F29" w:rsidR="008A7868" w:rsidP="00BE10E8" w:rsidRDefault="005011ED" w14:paraId="017045BE" w14:textId="77777777">
            <w:pPr>
              <w:spacing w:after="0" w:line="240" w:lineRule="auto"/>
              <w:jc w:val="center"/>
              <w:rPr>
                <w:rFonts w:cs="Arial" w:asciiTheme="minorHAnsi" w:hAnsiTheme="minorHAnsi"/>
                <w:sz w:val="20"/>
                <w:szCs w:val="20"/>
                <w:u w:val="single"/>
              </w:rPr>
            </w:pPr>
            <w:r>
              <w:rPr>
                <w:rFonts w:cs="Arial" w:asciiTheme="minorHAnsi" w:hAnsiTheme="minorHAnsi"/>
                <w:sz w:val="20"/>
                <w:szCs w:val="20"/>
              </w:rPr>
              <w:t>Average score on order monitor review</w:t>
            </w:r>
          </w:p>
        </w:tc>
        <w:tc>
          <w:tcPr>
            <w:tcW w:w="1726" w:type="dxa"/>
            <w:vAlign w:val="center"/>
          </w:tcPr>
          <w:p w:rsidRPr="00DE0F29" w:rsidR="008A7868" w:rsidP="00BE10E8" w:rsidRDefault="005011ED" w14:paraId="4B303482" w14:textId="77777777">
            <w:pPr>
              <w:spacing w:after="0" w:line="240" w:lineRule="auto"/>
              <w:jc w:val="center"/>
              <w:rPr>
                <w:rFonts w:cs="Arial" w:asciiTheme="minorHAnsi" w:hAnsiTheme="minorHAnsi"/>
                <w:sz w:val="20"/>
                <w:szCs w:val="20"/>
                <w:u w:val="single"/>
              </w:rPr>
            </w:pPr>
            <w:r>
              <w:rPr>
                <w:rFonts w:cs="Arial" w:asciiTheme="minorHAnsi" w:hAnsiTheme="minorHAnsi"/>
                <w:sz w:val="20"/>
                <w:szCs w:val="20"/>
              </w:rPr>
              <w:t>Average score on case monitor review</w:t>
            </w:r>
          </w:p>
        </w:tc>
        <w:tc>
          <w:tcPr>
            <w:tcW w:w="1380" w:type="dxa"/>
            <w:vAlign w:val="center"/>
          </w:tcPr>
          <w:p w:rsidRPr="00DE0F29" w:rsidR="008A7868" w:rsidP="005011ED" w:rsidRDefault="005011ED" w14:paraId="135B38B2" w14:textId="77777777">
            <w:pPr>
              <w:spacing w:after="0" w:line="240" w:lineRule="auto"/>
              <w:jc w:val="center"/>
              <w:rPr>
                <w:rFonts w:cs="Arial" w:asciiTheme="minorHAnsi" w:hAnsiTheme="minorHAnsi"/>
                <w:sz w:val="20"/>
                <w:szCs w:val="20"/>
                <w:u w:val="single"/>
              </w:rPr>
            </w:pPr>
            <w:r>
              <w:rPr>
                <w:rFonts w:cs="Arial" w:asciiTheme="minorHAnsi" w:hAnsiTheme="minorHAnsi"/>
                <w:sz w:val="20"/>
                <w:szCs w:val="20"/>
              </w:rPr>
              <w:t>Average score on phone/email monitor review</w:t>
            </w:r>
          </w:p>
        </w:tc>
        <w:tc>
          <w:tcPr>
            <w:tcW w:w="1247" w:type="dxa"/>
            <w:vAlign w:val="center"/>
          </w:tcPr>
          <w:p w:rsidRPr="00DE0F29" w:rsidR="008A7868" w:rsidP="00D2478B" w:rsidRDefault="008A7868" w14:paraId="2D9ABEF6" w14:textId="77777777">
            <w:pPr>
              <w:spacing w:after="0" w:line="240" w:lineRule="auto"/>
              <w:jc w:val="center"/>
              <w:rPr>
                <w:rFonts w:cs="Arial" w:asciiTheme="minorHAnsi" w:hAnsiTheme="minorHAnsi"/>
                <w:sz w:val="20"/>
                <w:szCs w:val="20"/>
                <w:u w:val="single"/>
              </w:rPr>
            </w:pPr>
            <w:r>
              <w:rPr>
                <w:rFonts w:cs="Arial" w:asciiTheme="minorHAnsi" w:hAnsiTheme="minorHAnsi"/>
                <w:sz w:val="20"/>
                <w:szCs w:val="20"/>
              </w:rPr>
              <w:t xml:space="preserve"># of days with incident/# of days </w:t>
            </w:r>
            <w:r w:rsidR="00D2478B">
              <w:rPr>
                <w:rFonts w:cs="Arial" w:asciiTheme="minorHAnsi" w:hAnsiTheme="minorHAnsi"/>
                <w:sz w:val="20"/>
                <w:szCs w:val="20"/>
              </w:rPr>
              <w:t>scheduled</w:t>
            </w:r>
          </w:p>
        </w:tc>
      </w:tr>
      <w:tr w:rsidR="008A7868" w:rsidTr="7B5D01C0" w14:paraId="1330C756" w14:textId="77777777">
        <w:trPr>
          <w:jc w:val="center"/>
        </w:trPr>
        <w:tc>
          <w:tcPr>
            <w:tcW w:w="1638" w:type="dxa"/>
            <w:vAlign w:val="center"/>
          </w:tcPr>
          <w:p w:rsidR="008A7868" w:rsidP="00BE10E8" w:rsidRDefault="008A7868" w14:paraId="28255931" w14:textId="77777777">
            <w:pPr>
              <w:spacing w:after="0" w:line="240" w:lineRule="auto"/>
              <w:jc w:val="center"/>
              <w:rPr>
                <w:rFonts w:cs="Arial" w:asciiTheme="minorHAnsi" w:hAnsiTheme="minorHAnsi"/>
                <w:sz w:val="20"/>
                <w:szCs w:val="20"/>
              </w:rPr>
            </w:pPr>
            <w:r>
              <w:rPr>
                <w:rFonts w:cs="Arial" w:asciiTheme="minorHAnsi" w:hAnsiTheme="minorHAnsi"/>
                <w:sz w:val="20"/>
                <w:szCs w:val="20"/>
              </w:rPr>
              <w:t># Reviewed Monthly:</w:t>
            </w:r>
          </w:p>
        </w:tc>
        <w:tc>
          <w:tcPr>
            <w:tcW w:w="1134" w:type="dxa"/>
            <w:vAlign w:val="center"/>
          </w:tcPr>
          <w:p w:rsidRPr="007D1A83" w:rsidR="008A7868" w:rsidP="00BE10E8" w:rsidRDefault="008A7868" w14:paraId="3BDB76C1" w14:textId="4B31AEB0">
            <w:pPr>
              <w:spacing w:after="0" w:line="240" w:lineRule="auto"/>
              <w:jc w:val="center"/>
              <w:rPr>
                <w:rFonts w:cs="Arial" w:asciiTheme="minorHAnsi" w:hAnsiTheme="minorHAnsi"/>
                <w:sz w:val="20"/>
                <w:szCs w:val="20"/>
              </w:rPr>
            </w:pPr>
            <w:r w:rsidDel="00E21243">
              <w:rPr>
                <w:rFonts w:cs="Arial" w:asciiTheme="minorHAnsi" w:hAnsiTheme="minorHAnsi"/>
                <w:sz w:val="20"/>
                <w:szCs w:val="20"/>
              </w:rPr>
              <w:t>Total</w:t>
            </w:r>
          </w:p>
        </w:tc>
        <w:tc>
          <w:tcPr>
            <w:tcW w:w="1224" w:type="dxa"/>
            <w:vAlign w:val="center"/>
          </w:tcPr>
          <w:p w:rsidRPr="008A7868" w:rsidR="008A7868" w:rsidP="00BE10E8" w:rsidRDefault="008A7868" w14:paraId="6D67AEAA" w14:textId="77777777">
            <w:pPr>
              <w:spacing w:after="0" w:line="240" w:lineRule="auto"/>
              <w:jc w:val="center"/>
              <w:rPr>
                <w:rFonts w:cs="Arial" w:asciiTheme="minorHAnsi" w:hAnsiTheme="minorHAnsi"/>
                <w:sz w:val="20"/>
                <w:szCs w:val="20"/>
              </w:rPr>
            </w:pPr>
            <w:r>
              <w:rPr>
                <w:rFonts w:cs="Arial" w:asciiTheme="minorHAnsi" w:hAnsiTheme="minorHAnsi"/>
                <w:sz w:val="20"/>
                <w:szCs w:val="20"/>
              </w:rPr>
              <w:t>Total</w:t>
            </w:r>
          </w:p>
        </w:tc>
        <w:tc>
          <w:tcPr>
            <w:tcW w:w="1227" w:type="dxa"/>
            <w:vAlign w:val="center"/>
          </w:tcPr>
          <w:p w:rsidRPr="008A7868" w:rsidR="008A7868" w:rsidP="7B5D01C0" w:rsidRDefault="58B62BB8" w14:paraId="3DA4A6D2" w14:textId="77777777">
            <w:pPr>
              <w:spacing w:after="0" w:line="240" w:lineRule="auto"/>
              <w:jc w:val="center"/>
              <w:rPr>
                <w:rFonts w:cs="Arial" w:asciiTheme="minorHAnsi" w:hAnsiTheme="minorHAnsi"/>
                <w:sz w:val="20"/>
                <w:szCs w:val="20"/>
              </w:rPr>
            </w:pPr>
            <w:r w:rsidRPr="7B5D01C0">
              <w:rPr>
                <w:rFonts w:cs="Arial" w:asciiTheme="minorHAnsi" w:hAnsiTheme="minorHAnsi"/>
                <w:sz w:val="20"/>
                <w:szCs w:val="20"/>
              </w:rPr>
              <w:t>5</w:t>
            </w:r>
          </w:p>
        </w:tc>
        <w:tc>
          <w:tcPr>
            <w:tcW w:w="1726" w:type="dxa"/>
            <w:vAlign w:val="center"/>
          </w:tcPr>
          <w:p w:rsidRPr="008A7868" w:rsidR="008A7868" w:rsidP="7B5D01C0" w:rsidRDefault="43720487" w14:paraId="70A091E4" w14:textId="77777777">
            <w:pPr>
              <w:spacing w:after="0" w:line="240" w:lineRule="auto"/>
              <w:jc w:val="center"/>
              <w:rPr>
                <w:rFonts w:cs="Arial" w:asciiTheme="minorHAnsi" w:hAnsiTheme="minorHAnsi"/>
                <w:sz w:val="20"/>
                <w:szCs w:val="20"/>
              </w:rPr>
            </w:pPr>
            <w:r w:rsidRPr="7B5D01C0">
              <w:rPr>
                <w:rFonts w:cs="Arial" w:asciiTheme="minorHAnsi" w:hAnsiTheme="minorHAnsi"/>
                <w:sz w:val="20"/>
                <w:szCs w:val="20"/>
              </w:rPr>
              <w:t>5</w:t>
            </w:r>
          </w:p>
        </w:tc>
        <w:tc>
          <w:tcPr>
            <w:tcW w:w="1380" w:type="dxa"/>
            <w:vAlign w:val="center"/>
          </w:tcPr>
          <w:p w:rsidRPr="008A7868" w:rsidR="008A7868" w:rsidP="7B5D01C0" w:rsidRDefault="43720487" w14:paraId="5B09BC3B" w14:textId="77777777">
            <w:pPr>
              <w:spacing w:after="0" w:line="240" w:lineRule="auto"/>
              <w:jc w:val="center"/>
              <w:rPr>
                <w:rFonts w:cs="Arial" w:asciiTheme="minorHAnsi" w:hAnsiTheme="minorHAnsi"/>
                <w:sz w:val="20"/>
                <w:szCs w:val="20"/>
              </w:rPr>
            </w:pPr>
            <w:r w:rsidRPr="7B5D01C0">
              <w:rPr>
                <w:rFonts w:cs="Arial" w:asciiTheme="minorHAnsi" w:hAnsiTheme="minorHAnsi"/>
                <w:sz w:val="20"/>
                <w:szCs w:val="20"/>
              </w:rPr>
              <w:t>5</w:t>
            </w:r>
            <w:r w:rsidRPr="7B5D01C0" w:rsidR="0DF961E5">
              <w:rPr>
                <w:rFonts w:cs="Arial" w:asciiTheme="minorHAnsi" w:hAnsiTheme="minorHAnsi"/>
                <w:sz w:val="20"/>
                <w:szCs w:val="20"/>
              </w:rPr>
              <w:t>/</w:t>
            </w:r>
            <w:r w:rsidRPr="7B5D01C0" w:rsidR="5B22C6D9">
              <w:rPr>
                <w:rFonts w:cs="Arial" w:asciiTheme="minorHAnsi" w:hAnsiTheme="minorHAnsi"/>
                <w:sz w:val="20"/>
                <w:szCs w:val="20"/>
              </w:rPr>
              <w:t>5</w:t>
            </w:r>
          </w:p>
        </w:tc>
        <w:tc>
          <w:tcPr>
            <w:tcW w:w="1247" w:type="dxa"/>
            <w:vAlign w:val="center"/>
          </w:tcPr>
          <w:p w:rsidR="00BE10E8" w:rsidP="00BE10E8" w:rsidRDefault="00BE10E8" w14:paraId="1F870C8F" w14:textId="77777777">
            <w:pPr>
              <w:spacing w:after="0" w:line="240" w:lineRule="auto"/>
              <w:jc w:val="center"/>
              <w:rPr>
                <w:rFonts w:cs="Arial" w:asciiTheme="minorHAnsi" w:hAnsiTheme="minorHAnsi"/>
                <w:sz w:val="20"/>
                <w:szCs w:val="20"/>
              </w:rPr>
            </w:pPr>
          </w:p>
          <w:p w:rsidR="00BE10E8" w:rsidP="00BE10E8" w:rsidRDefault="008A7868" w14:paraId="1AF99DB9" w14:textId="77777777">
            <w:pPr>
              <w:spacing w:after="0" w:line="240" w:lineRule="auto"/>
              <w:jc w:val="center"/>
              <w:rPr>
                <w:rFonts w:cs="Arial" w:asciiTheme="minorHAnsi" w:hAnsiTheme="minorHAnsi"/>
                <w:sz w:val="20"/>
                <w:szCs w:val="20"/>
              </w:rPr>
            </w:pPr>
            <w:r>
              <w:rPr>
                <w:rFonts w:cs="Arial" w:asciiTheme="minorHAnsi" w:hAnsiTheme="minorHAnsi"/>
                <w:sz w:val="20"/>
                <w:szCs w:val="20"/>
              </w:rPr>
              <w:t>Total</w:t>
            </w:r>
          </w:p>
          <w:p w:rsidRPr="008A7868" w:rsidR="00BE10E8" w:rsidP="00BE10E8" w:rsidRDefault="00BE10E8" w14:paraId="75247887" w14:textId="77777777">
            <w:pPr>
              <w:spacing w:after="0" w:line="240" w:lineRule="auto"/>
              <w:jc w:val="center"/>
              <w:rPr>
                <w:rFonts w:cs="Arial" w:asciiTheme="minorHAnsi" w:hAnsiTheme="minorHAnsi"/>
                <w:sz w:val="20"/>
                <w:szCs w:val="20"/>
              </w:rPr>
            </w:pPr>
          </w:p>
        </w:tc>
      </w:tr>
    </w:tbl>
    <w:p w:rsidR="00DE0F29" w:rsidP="00DE0F29" w:rsidRDefault="00DE0F29" w14:paraId="515BDE1F" w14:textId="77777777">
      <w:pPr>
        <w:spacing w:after="0" w:line="240" w:lineRule="auto"/>
        <w:rPr>
          <w:rFonts w:cs="Arial" w:asciiTheme="minorHAnsi" w:hAnsiTheme="minorHAnsi"/>
          <w:sz w:val="20"/>
          <w:szCs w:val="20"/>
        </w:rPr>
      </w:pPr>
    </w:p>
    <w:p w:rsidR="00DE0F29" w:rsidP="00DE0F29" w:rsidRDefault="00DE0F29" w14:paraId="4C6527B9" w14:textId="77777777">
      <w:pPr>
        <w:spacing w:after="0" w:line="240" w:lineRule="auto"/>
        <w:rPr>
          <w:rFonts w:cs="Arial" w:asciiTheme="minorHAnsi" w:hAnsiTheme="minorHAnsi"/>
          <w:sz w:val="20"/>
          <w:szCs w:val="20"/>
        </w:rPr>
      </w:pPr>
    </w:p>
    <w:p w:rsidRPr="00526479" w:rsidR="00526479" w:rsidP="00526479" w:rsidRDefault="00526479" w14:paraId="5FB1C397" w14:textId="77777777">
      <w:pPr>
        <w:spacing w:after="0" w:line="240" w:lineRule="auto"/>
        <w:ind w:left="360"/>
        <w:rPr>
          <w:rFonts w:cs="Arial" w:asciiTheme="minorHAnsi" w:hAnsiTheme="minorHAnsi"/>
          <w:sz w:val="20"/>
          <w:szCs w:val="20"/>
        </w:rPr>
      </w:pPr>
    </w:p>
    <w:sectPr w:rsidRPr="00526479" w:rsidR="00526479" w:rsidSect="00F647B9">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1A57" w:rsidP="00A860E2" w:rsidRDefault="00121A57" w14:paraId="2251707B" w14:textId="77777777">
      <w:pPr>
        <w:spacing w:after="0" w:line="240" w:lineRule="auto"/>
      </w:pPr>
      <w:r>
        <w:separator/>
      </w:r>
    </w:p>
  </w:endnote>
  <w:endnote w:type="continuationSeparator" w:id="0">
    <w:p w:rsidR="00121A57" w:rsidP="00A860E2" w:rsidRDefault="00121A57" w14:paraId="3B30E577" w14:textId="77777777">
      <w:pPr>
        <w:spacing w:after="0" w:line="240" w:lineRule="auto"/>
      </w:pPr>
      <w:r>
        <w:continuationSeparator/>
      </w:r>
    </w:p>
  </w:endnote>
  <w:endnote w:type="continuationNotice" w:id="1">
    <w:p w:rsidR="00B514F7" w:rsidRDefault="00B514F7" w14:paraId="353E2F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1A57" w:rsidP="00A860E2" w:rsidRDefault="00121A57" w14:paraId="7969B506" w14:textId="77777777">
      <w:pPr>
        <w:spacing w:after="0" w:line="240" w:lineRule="auto"/>
      </w:pPr>
      <w:r>
        <w:separator/>
      </w:r>
    </w:p>
  </w:footnote>
  <w:footnote w:type="continuationSeparator" w:id="0">
    <w:p w:rsidR="00121A57" w:rsidP="00A860E2" w:rsidRDefault="00121A57" w14:paraId="6A7BBA72" w14:textId="77777777">
      <w:pPr>
        <w:spacing w:after="0" w:line="240" w:lineRule="auto"/>
      </w:pPr>
      <w:r>
        <w:continuationSeparator/>
      </w:r>
    </w:p>
  </w:footnote>
  <w:footnote w:type="continuationNotice" w:id="1">
    <w:p w:rsidR="00B514F7" w:rsidRDefault="00B514F7" w14:paraId="04344FF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26479" w:rsidR="00B8700E" w:rsidP="00A860E2" w:rsidRDefault="00B8700E" w14:paraId="2DC97090" w14:textId="77777777">
    <w:pPr>
      <w:pStyle w:val="Header"/>
      <w:jc w:val="center"/>
      <w:rPr>
        <w:rFonts w:cs="Arial" w:asciiTheme="minorHAnsi" w:hAnsiTheme="minorHAnsi"/>
      </w:rPr>
    </w:pPr>
    <w:r w:rsidRPr="00526479">
      <w:rPr>
        <w:rFonts w:cs="Arial" w:asciiTheme="minorHAnsi" w:hAnsiTheme="minorHAnsi"/>
      </w:rPr>
      <w:t>Lightspeed Aviation</w:t>
    </w:r>
  </w:p>
  <w:p w:rsidRPr="00526479" w:rsidR="00B8700E" w:rsidP="00A860E2" w:rsidRDefault="00B8700E" w14:paraId="23F02233" w14:textId="77777777">
    <w:pPr>
      <w:pStyle w:val="Header"/>
      <w:jc w:val="center"/>
      <w:rPr>
        <w:rFonts w:cs="Arial" w:asciiTheme="minorHAnsi" w:hAnsiTheme="minorHAnsi"/>
      </w:rPr>
    </w:pPr>
    <w:r w:rsidRPr="00526479">
      <w:rPr>
        <w:rFonts w:cs="Arial" w:asciiTheme="minorHAnsi" w:hAnsiTheme="minorHAnsi"/>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C6061"/>
    <w:multiLevelType w:val="hybridMultilevel"/>
    <w:tmpl w:val="4E963F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E942FE"/>
    <w:multiLevelType w:val="hybridMultilevel"/>
    <w:tmpl w:val="0409001D"/>
    <w:lvl w:ilvl="0" w:tplc="2BC6A44E">
      <w:start w:val="1"/>
      <w:numFmt w:val="decimal"/>
      <w:lvlText w:val="%1)"/>
      <w:lvlJc w:val="left"/>
      <w:pPr>
        <w:ind w:left="360" w:hanging="360"/>
      </w:pPr>
    </w:lvl>
    <w:lvl w:ilvl="1" w:tplc="E14E078C">
      <w:start w:val="1"/>
      <w:numFmt w:val="lowerLetter"/>
      <w:lvlText w:val="%2)"/>
      <w:lvlJc w:val="left"/>
      <w:pPr>
        <w:ind w:left="720" w:hanging="360"/>
      </w:pPr>
    </w:lvl>
    <w:lvl w:ilvl="2" w:tplc="C9CE686A">
      <w:start w:val="1"/>
      <w:numFmt w:val="lowerRoman"/>
      <w:lvlText w:val="%3)"/>
      <w:lvlJc w:val="left"/>
      <w:pPr>
        <w:ind w:left="1080" w:hanging="360"/>
      </w:pPr>
    </w:lvl>
    <w:lvl w:ilvl="3" w:tplc="24680D20">
      <w:start w:val="1"/>
      <w:numFmt w:val="decimal"/>
      <w:lvlText w:val="(%4)"/>
      <w:lvlJc w:val="left"/>
      <w:pPr>
        <w:ind w:left="1440" w:hanging="360"/>
      </w:pPr>
    </w:lvl>
    <w:lvl w:ilvl="4" w:tplc="ED2E8944">
      <w:start w:val="1"/>
      <w:numFmt w:val="lowerLetter"/>
      <w:lvlText w:val="(%5)"/>
      <w:lvlJc w:val="left"/>
      <w:pPr>
        <w:ind w:left="1800" w:hanging="360"/>
      </w:pPr>
    </w:lvl>
    <w:lvl w:ilvl="5" w:tplc="88D60C94">
      <w:start w:val="1"/>
      <w:numFmt w:val="lowerRoman"/>
      <w:lvlText w:val="(%6)"/>
      <w:lvlJc w:val="left"/>
      <w:pPr>
        <w:ind w:left="2160" w:hanging="360"/>
      </w:pPr>
    </w:lvl>
    <w:lvl w:ilvl="6" w:tplc="02F4B3B2">
      <w:start w:val="1"/>
      <w:numFmt w:val="decimal"/>
      <w:lvlText w:val="%7."/>
      <w:lvlJc w:val="left"/>
      <w:pPr>
        <w:ind w:left="2520" w:hanging="360"/>
      </w:pPr>
    </w:lvl>
    <w:lvl w:ilvl="7" w:tplc="641CF932">
      <w:start w:val="1"/>
      <w:numFmt w:val="lowerLetter"/>
      <w:lvlText w:val="%8."/>
      <w:lvlJc w:val="left"/>
      <w:pPr>
        <w:ind w:left="2880" w:hanging="360"/>
      </w:pPr>
    </w:lvl>
    <w:lvl w:ilvl="8" w:tplc="855C887E">
      <w:start w:val="1"/>
      <w:numFmt w:val="lowerRoman"/>
      <w:lvlText w:val="%9."/>
      <w:lvlJc w:val="left"/>
      <w:pPr>
        <w:ind w:left="3240" w:hanging="360"/>
      </w:pPr>
    </w:lvl>
  </w:abstractNum>
  <w:abstractNum w:abstractNumId="2" w15:restartNumberingAfterBreak="0">
    <w:nsid w:val="3C5B416C"/>
    <w:multiLevelType w:val="hybridMultilevel"/>
    <w:tmpl w:val="BE42A2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792BDA"/>
    <w:multiLevelType w:val="hybridMultilevel"/>
    <w:tmpl w:val="3126FBE2"/>
    <w:lvl w:ilvl="0" w:tplc="2FB0F8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C6F86"/>
    <w:multiLevelType w:val="hybridMultilevel"/>
    <w:tmpl w:val="8E38946E"/>
    <w:lvl w:ilvl="0" w:tplc="0409000F">
      <w:start w:val="1"/>
      <w:numFmt w:val="decimal"/>
      <w:lvlText w:val="%1."/>
      <w:lvlJc w:val="left"/>
      <w:pPr>
        <w:ind w:left="2917" w:hanging="360"/>
      </w:pPr>
    </w:lvl>
    <w:lvl w:ilvl="1" w:tplc="04090019" w:tentative="1">
      <w:start w:val="1"/>
      <w:numFmt w:val="lowerLetter"/>
      <w:lvlText w:val="%2."/>
      <w:lvlJc w:val="left"/>
      <w:pPr>
        <w:ind w:left="3637" w:hanging="360"/>
      </w:pPr>
    </w:lvl>
    <w:lvl w:ilvl="2" w:tplc="0409001B" w:tentative="1">
      <w:start w:val="1"/>
      <w:numFmt w:val="lowerRoman"/>
      <w:lvlText w:val="%3."/>
      <w:lvlJc w:val="right"/>
      <w:pPr>
        <w:ind w:left="4357" w:hanging="180"/>
      </w:pPr>
    </w:lvl>
    <w:lvl w:ilvl="3" w:tplc="0409000F" w:tentative="1">
      <w:start w:val="1"/>
      <w:numFmt w:val="decimal"/>
      <w:lvlText w:val="%4."/>
      <w:lvlJc w:val="left"/>
      <w:pPr>
        <w:ind w:left="5077" w:hanging="360"/>
      </w:pPr>
    </w:lvl>
    <w:lvl w:ilvl="4" w:tplc="04090019" w:tentative="1">
      <w:start w:val="1"/>
      <w:numFmt w:val="lowerLetter"/>
      <w:lvlText w:val="%5."/>
      <w:lvlJc w:val="left"/>
      <w:pPr>
        <w:ind w:left="5797" w:hanging="360"/>
      </w:pPr>
    </w:lvl>
    <w:lvl w:ilvl="5" w:tplc="0409001B" w:tentative="1">
      <w:start w:val="1"/>
      <w:numFmt w:val="lowerRoman"/>
      <w:lvlText w:val="%6."/>
      <w:lvlJc w:val="right"/>
      <w:pPr>
        <w:ind w:left="6517" w:hanging="180"/>
      </w:pPr>
    </w:lvl>
    <w:lvl w:ilvl="6" w:tplc="0409000F" w:tentative="1">
      <w:start w:val="1"/>
      <w:numFmt w:val="decimal"/>
      <w:lvlText w:val="%7."/>
      <w:lvlJc w:val="left"/>
      <w:pPr>
        <w:ind w:left="7237" w:hanging="360"/>
      </w:pPr>
    </w:lvl>
    <w:lvl w:ilvl="7" w:tplc="04090019" w:tentative="1">
      <w:start w:val="1"/>
      <w:numFmt w:val="lowerLetter"/>
      <w:lvlText w:val="%8."/>
      <w:lvlJc w:val="left"/>
      <w:pPr>
        <w:ind w:left="7957" w:hanging="360"/>
      </w:pPr>
    </w:lvl>
    <w:lvl w:ilvl="8" w:tplc="0409001B" w:tentative="1">
      <w:start w:val="1"/>
      <w:numFmt w:val="lowerRoman"/>
      <w:lvlText w:val="%9."/>
      <w:lvlJc w:val="right"/>
      <w:pPr>
        <w:ind w:left="8677" w:hanging="180"/>
      </w:pPr>
    </w:lvl>
  </w:abstractNum>
  <w:abstractNum w:abstractNumId="5" w15:restartNumberingAfterBreak="0">
    <w:nsid w:val="406358F0"/>
    <w:multiLevelType w:val="hybridMultilevel"/>
    <w:tmpl w:val="7272ED38"/>
    <w:lvl w:ilvl="0" w:tplc="F1C6FF62">
      <w:start w:val="1"/>
      <w:numFmt w:val="decimal"/>
      <w:lvlText w:val="%1."/>
      <w:lvlJc w:val="left"/>
      <w:pPr>
        <w:ind w:left="720" w:hanging="360"/>
      </w:pPr>
    </w:lvl>
    <w:lvl w:ilvl="1" w:tplc="FAE27C22">
      <w:start w:val="1"/>
      <w:numFmt w:val="decimal"/>
      <w:lvlText w:val="%2."/>
      <w:lvlJc w:val="left"/>
      <w:pPr>
        <w:ind w:left="1440" w:hanging="360"/>
      </w:pPr>
    </w:lvl>
    <w:lvl w:ilvl="2" w:tplc="99445208">
      <w:start w:val="1"/>
      <w:numFmt w:val="lowerRoman"/>
      <w:lvlText w:val="%3."/>
      <w:lvlJc w:val="right"/>
      <w:pPr>
        <w:ind w:left="2160" w:hanging="180"/>
      </w:pPr>
    </w:lvl>
    <w:lvl w:ilvl="3" w:tplc="66765466">
      <w:start w:val="1"/>
      <w:numFmt w:val="decimal"/>
      <w:lvlText w:val="%4."/>
      <w:lvlJc w:val="left"/>
      <w:pPr>
        <w:ind w:left="2880" w:hanging="360"/>
      </w:pPr>
    </w:lvl>
    <w:lvl w:ilvl="4" w:tplc="3DEAABD2">
      <w:start w:val="1"/>
      <w:numFmt w:val="lowerLetter"/>
      <w:lvlText w:val="%5."/>
      <w:lvlJc w:val="left"/>
      <w:pPr>
        <w:ind w:left="3600" w:hanging="360"/>
      </w:pPr>
    </w:lvl>
    <w:lvl w:ilvl="5" w:tplc="44F8754A">
      <w:start w:val="1"/>
      <w:numFmt w:val="lowerRoman"/>
      <w:lvlText w:val="%6."/>
      <w:lvlJc w:val="right"/>
      <w:pPr>
        <w:ind w:left="4320" w:hanging="180"/>
      </w:pPr>
    </w:lvl>
    <w:lvl w:ilvl="6" w:tplc="FB92CFA6">
      <w:start w:val="1"/>
      <w:numFmt w:val="decimal"/>
      <w:lvlText w:val="%7."/>
      <w:lvlJc w:val="left"/>
      <w:pPr>
        <w:ind w:left="5040" w:hanging="360"/>
      </w:pPr>
    </w:lvl>
    <w:lvl w:ilvl="7" w:tplc="AFF6DB3A">
      <w:start w:val="1"/>
      <w:numFmt w:val="lowerLetter"/>
      <w:lvlText w:val="%8."/>
      <w:lvlJc w:val="left"/>
      <w:pPr>
        <w:ind w:left="5760" w:hanging="360"/>
      </w:pPr>
    </w:lvl>
    <w:lvl w:ilvl="8" w:tplc="FF248BAE">
      <w:start w:val="1"/>
      <w:numFmt w:val="lowerRoman"/>
      <w:lvlText w:val="%9."/>
      <w:lvlJc w:val="right"/>
      <w:pPr>
        <w:ind w:left="6480" w:hanging="180"/>
      </w:pPr>
    </w:lvl>
  </w:abstractNum>
  <w:abstractNum w:abstractNumId="6" w15:restartNumberingAfterBreak="0">
    <w:nsid w:val="424936F8"/>
    <w:multiLevelType w:val="hybridMultilevel"/>
    <w:tmpl w:val="744E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1579F"/>
    <w:multiLevelType w:val="hybridMultilevel"/>
    <w:tmpl w:val="E3E0B89E"/>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7CC3196"/>
    <w:multiLevelType w:val="hybridMultilevel"/>
    <w:tmpl w:val="15D0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74B0E"/>
    <w:multiLevelType w:val="hybridMultilevel"/>
    <w:tmpl w:val="3D066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D1085"/>
    <w:multiLevelType w:val="hybridMultilevel"/>
    <w:tmpl w:val="78724F58"/>
    <w:lvl w:ilvl="0" w:tplc="0409000F">
      <w:start w:val="1"/>
      <w:numFmt w:val="decimal"/>
      <w:lvlText w:val="%1."/>
      <w:lvlJc w:val="left"/>
      <w:pPr>
        <w:ind w:left="720" w:hanging="360"/>
      </w:pPr>
    </w:lvl>
    <w:lvl w:ilvl="1" w:tplc="450066BE">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55FDD"/>
    <w:multiLevelType w:val="hybridMultilevel"/>
    <w:tmpl w:val="B57A85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055874"/>
    <w:multiLevelType w:val="hybridMultilevel"/>
    <w:tmpl w:val="88409FC2"/>
    <w:lvl w:ilvl="0" w:tplc="476C4A1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DF4EB2"/>
    <w:multiLevelType w:val="hybridMultilevel"/>
    <w:tmpl w:val="0820FD18"/>
    <w:lvl w:ilvl="0" w:tplc="1A021B44">
      <w:start w:val="1"/>
      <w:numFmt w:val="decimal"/>
      <w:lvlText w:val="%1."/>
      <w:lvlJc w:val="left"/>
      <w:pPr>
        <w:ind w:left="720" w:hanging="360"/>
      </w:pPr>
    </w:lvl>
    <w:lvl w:ilvl="1" w:tplc="6B003CEE">
      <w:start w:val="1"/>
      <w:numFmt w:val="lowerLetter"/>
      <w:lvlText w:val="%2."/>
      <w:lvlJc w:val="left"/>
      <w:pPr>
        <w:ind w:left="1440" w:hanging="360"/>
      </w:pPr>
    </w:lvl>
    <w:lvl w:ilvl="2" w:tplc="FC527AB4">
      <w:start w:val="1"/>
      <w:numFmt w:val="lowerRoman"/>
      <w:lvlText w:val="%3."/>
      <w:lvlJc w:val="right"/>
      <w:pPr>
        <w:ind w:left="2160" w:hanging="180"/>
      </w:pPr>
    </w:lvl>
    <w:lvl w:ilvl="3" w:tplc="BF8AA346">
      <w:start w:val="1"/>
      <w:numFmt w:val="decimal"/>
      <w:lvlText w:val="%4."/>
      <w:lvlJc w:val="left"/>
      <w:pPr>
        <w:ind w:left="2880" w:hanging="360"/>
      </w:pPr>
    </w:lvl>
    <w:lvl w:ilvl="4" w:tplc="1F464AF4">
      <w:start w:val="1"/>
      <w:numFmt w:val="lowerLetter"/>
      <w:lvlText w:val="%5."/>
      <w:lvlJc w:val="left"/>
      <w:pPr>
        <w:ind w:left="3600" w:hanging="360"/>
      </w:pPr>
    </w:lvl>
    <w:lvl w:ilvl="5" w:tplc="0A1E8C14">
      <w:start w:val="1"/>
      <w:numFmt w:val="lowerRoman"/>
      <w:lvlText w:val="%6."/>
      <w:lvlJc w:val="right"/>
      <w:pPr>
        <w:ind w:left="4320" w:hanging="180"/>
      </w:pPr>
    </w:lvl>
    <w:lvl w:ilvl="6" w:tplc="66C4C256">
      <w:start w:val="1"/>
      <w:numFmt w:val="decimal"/>
      <w:lvlText w:val="%7."/>
      <w:lvlJc w:val="left"/>
      <w:pPr>
        <w:ind w:left="5040" w:hanging="360"/>
      </w:pPr>
    </w:lvl>
    <w:lvl w:ilvl="7" w:tplc="F7D42EDC">
      <w:start w:val="1"/>
      <w:numFmt w:val="lowerLetter"/>
      <w:lvlText w:val="%8."/>
      <w:lvlJc w:val="left"/>
      <w:pPr>
        <w:ind w:left="5760" w:hanging="360"/>
      </w:pPr>
    </w:lvl>
    <w:lvl w:ilvl="8" w:tplc="3BDA9D66">
      <w:start w:val="1"/>
      <w:numFmt w:val="lowerRoman"/>
      <w:lvlText w:val="%9."/>
      <w:lvlJc w:val="right"/>
      <w:pPr>
        <w:ind w:left="6480" w:hanging="180"/>
      </w:pPr>
    </w:lvl>
  </w:abstractNum>
  <w:num w:numId="1">
    <w:abstractNumId w:val="9"/>
  </w:num>
  <w:num w:numId="2">
    <w:abstractNumId w:val="2"/>
  </w:num>
  <w:num w:numId="3">
    <w:abstractNumId w:val="4"/>
  </w:num>
  <w:num w:numId="4">
    <w:abstractNumId w:val="6"/>
  </w:num>
  <w:num w:numId="5">
    <w:abstractNumId w:val="11"/>
  </w:num>
  <w:num w:numId="6">
    <w:abstractNumId w:val="0"/>
  </w:num>
  <w:num w:numId="7">
    <w:abstractNumId w:val="1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3"/>
  </w:num>
  <w:num w:numId="12">
    <w:abstractNumId w:val="1"/>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E2"/>
    <w:rsid w:val="00015269"/>
    <w:rsid w:val="000209AD"/>
    <w:rsid w:val="00086B73"/>
    <w:rsid w:val="000E511E"/>
    <w:rsid w:val="00105B4D"/>
    <w:rsid w:val="0011563F"/>
    <w:rsid w:val="00121A57"/>
    <w:rsid w:val="00124736"/>
    <w:rsid w:val="001449C5"/>
    <w:rsid w:val="00173DE7"/>
    <w:rsid w:val="001843DE"/>
    <w:rsid w:val="00184410"/>
    <w:rsid w:val="001922BA"/>
    <w:rsid w:val="001A783B"/>
    <w:rsid w:val="001C4F65"/>
    <w:rsid w:val="00201816"/>
    <w:rsid w:val="0020681C"/>
    <w:rsid w:val="00210D75"/>
    <w:rsid w:val="00213F07"/>
    <w:rsid w:val="00215A75"/>
    <w:rsid w:val="00217CDD"/>
    <w:rsid w:val="00250AB3"/>
    <w:rsid w:val="00260104"/>
    <w:rsid w:val="00267A4E"/>
    <w:rsid w:val="00287FF1"/>
    <w:rsid w:val="002957B5"/>
    <w:rsid w:val="002A0F4C"/>
    <w:rsid w:val="002E033C"/>
    <w:rsid w:val="0032627C"/>
    <w:rsid w:val="00366598"/>
    <w:rsid w:val="0038189E"/>
    <w:rsid w:val="00381CC1"/>
    <w:rsid w:val="003E45CF"/>
    <w:rsid w:val="003E5742"/>
    <w:rsid w:val="0044616B"/>
    <w:rsid w:val="00450CC2"/>
    <w:rsid w:val="004708C0"/>
    <w:rsid w:val="0048658E"/>
    <w:rsid w:val="004E0AC4"/>
    <w:rsid w:val="005011ED"/>
    <w:rsid w:val="00510E2D"/>
    <w:rsid w:val="00523D2A"/>
    <w:rsid w:val="00526479"/>
    <w:rsid w:val="005473E7"/>
    <w:rsid w:val="005538A1"/>
    <w:rsid w:val="00575427"/>
    <w:rsid w:val="00590DAE"/>
    <w:rsid w:val="005A6BF6"/>
    <w:rsid w:val="005C3C39"/>
    <w:rsid w:val="006116F3"/>
    <w:rsid w:val="00615CAC"/>
    <w:rsid w:val="00616ED9"/>
    <w:rsid w:val="00636D48"/>
    <w:rsid w:val="00644854"/>
    <w:rsid w:val="006508B4"/>
    <w:rsid w:val="0065B650"/>
    <w:rsid w:val="006E1721"/>
    <w:rsid w:val="00725CF5"/>
    <w:rsid w:val="0075563A"/>
    <w:rsid w:val="00793DE7"/>
    <w:rsid w:val="007C15D1"/>
    <w:rsid w:val="007C4CB4"/>
    <w:rsid w:val="007D1A83"/>
    <w:rsid w:val="007D23BF"/>
    <w:rsid w:val="007E5230"/>
    <w:rsid w:val="008166F5"/>
    <w:rsid w:val="00852B39"/>
    <w:rsid w:val="008A5169"/>
    <w:rsid w:val="008A67F2"/>
    <w:rsid w:val="008A7868"/>
    <w:rsid w:val="008B7455"/>
    <w:rsid w:val="00921C41"/>
    <w:rsid w:val="00923614"/>
    <w:rsid w:val="00932D13"/>
    <w:rsid w:val="0093365D"/>
    <w:rsid w:val="00936AB9"/>
    <w:rsid w:val="009B73FF"/>
    <w:rsid w:val="009C0B48"/>
    <w:rsid w:val="009E3A15"/>
    <w:rsid w:val="00A733CF"/>
    <w:rsid w:val="00A860E2"/>
    <w:rsid w:val="00AA0BCE"/>
    <w:rsid w:val="00AD62FB"/>
    <w:rsid w:val="00B341A9"/>
    <w:rsid w:val="00B514F7"/>
    <w:rsid w:val="00B72784"/>
    <w:rsid w:val="00B8700E"/>
    <w:rsid w:val="00BE10E8"/>
    <w:rsid w:val="00C32CA1"/>
    <w:rsid w:val="00C364CE"/>
    <w:rsid w:val="00C43B68"/>
    <w:rsid w:val="00C853B3"/>
    <w:rsid w:val="00CB5780"/>
    <w:rsid w:val="00CB6DF1"/>
    <w:rsid w:val="00CF4F35"/>
    <w:rsid w:val="00CF6A7E"/>
    <w:rsid w:val="00D03D40"/>
    <w:rsid w:val="00D2478B"/>
    <w:rsid w:val="00D259F1"/>
    <w:rsid w:val="00D346CE"/>
    <w:rsid w:val="00D366DF"/>
    <w:rsid w:val="00D54FF7"/>
    <w:rsid w:val="00D73783"/>
    <w:rsid w:val="00D825AE"/>
    <w:rsid w:val="00D82BB3"/>
    <w:rsid w:val="00D85AD6"/>
    <w:rsid w:val="00D872A1"/>
    <w:rsid w:val="00DB3D12"/>
    <w:rsid w:val="00DB65C2"/>
    <w:rsid w:val="00DC01F0"/>
    <w:rsid w:val="00DE0F29"/>
    <w:rsid w:val="00DF0213"/>
    <w:rsid w:val="00E10EFB"/>
    <w:rsid w:val="00E12397"/>
    <w:rsid w:val="00E21243"/>
    <w:rsid w:val="00E31E11"/>
    <w:rsid w:val="00E60C74"/>
    <w:rsid w:val="00E763FB"/>
    <w:rsid w:val="00EB7754"/>
    <w:rsid w:val="00EB7EFC"/>
    <w:rsid w:val="00EC6837"/>
    <w:rsid w:val="00EE14A8"/>
    <w:rsid w:val="00F50441"/>
    <w:rsid w:val="00F647B9"/>
    <w:rsid w:val="00F65BD5"/>
    <w:rsid w:val="00F97E7C"/>
    <w:rsid w:val="00FB12DF"/>
    <w:rsid w:val="00FB48BB"/>
    <w:rsid w:val="00FB6D57"/>
    <w:rsid w:val="00FC74D5"/>
    <w:rsid w:val="00FF02A3"/>
    <w:rsid w:val="01C2976F"/>
    <w:rsid w:val="02810AB3"/>
    <w:rsid w:val="02B59019"/>
    <w:rsid w:val="03E660F4"/>
    <w:rsid w:val="044B9EFE"/>
    <w:rsid w:val="04A56731"/>
    <w:rsid w:val="052E261F"/>
    <w:rsid w:val="0782A848"/>
    <w:rsid w:val="083B749C"/>
    <w:rsid w:val="099D1F02"/>
    <w:rsid w:val="09E78A5A"/>
    <w:rsid w:val="0A29BD02"/>
    <w:rsid w:val="0AF602A3"/>
    <w:rsid w:val="0C4E9187"/>
    <w:rsid w:val="0C5AABF7"/>
    <w:rsid w:val="0D3118A8"/>
    <w:rsid w:val="0DF961E5"/>
    <w:rsid w:val="0E88BC63"/>
    <w:rsid w:val="10FF6E29"/>
    <w:rsid w:val="11015269"/>
    <w:rsid w:val="12CBE6B4"/>
    <w:rsid w:val="135EC4FA"/>
    <w:rsid w:val="15340B31"/>
    <w:rsid w:val="15790220"/>
    <w:rsid w:val="15CD3BA8"/>
    <w:rsid w:val="15D44D9E"/>
    <w:rsid w:val="162703DB"/>
    <w:rsid w:val="18DF0225"/>
    <w:rsid w:val="190444F2"/>
    <w:rsid w:val="1A555CE8"/>
    <w:rsid w:val="1C4A90D5"/>
    <w:rsid w:val="1E64B146"/>
    <w:rsid w:val="1E68618E"/>
    <w:rsid w:val="21C30954"/>
    <w:rsid w:val="21E03290"/>
    <w:rsid w:val="22135882"/>
    <w:rsid w:val="22E10E5F"/>
    <w:rsid w:val="248E8AD2"/>
    <w:rsid w:val="25504B81"/>
    <w:rsid w:val="25D320BA"/>
    <w:rsid w:val="265D2E09"/>
    <w:rsid w:val="26E24209"/>
    <w:rsid w:val="29A9D2E0"/>
    <w:rsid w:val="29D7DFE1"/>
    <w:rsid w:val="2A675C6A"/>
    <w:rsid w:val="2B0152FE"/>
    <w:rsid w:val="2B0943B5"/>
    <w:rsid w:val="2D5C96EE"/>
    <w:rsid w:val="2E4903D3"/>
    <w:rsid w:val="2E59743C"/>
    <w:rsid w:val="2E8414FE"/>
    <w:rsid w:val="2F2D3EF7"/>
    <w:rsid w:val="2FD52CF4"/>
    <w:rsid w:val="30832EAF"/>
    <w:rsid w:val="3402CD52"/>
    <w:rsid w:val="342D2889"/>
    <w:rsid w:val="35448DF1"/>
    <w:rsid w:val="3710F565"/>
    <w:rsid w:val="391FDC22"/>
    <w:rsid w:val="397919E2"/>
    <w:rsid w:val="3CE8FFAB"/>
    <w:rsid w:val="3DDBF855"/>
    <w:rsid w:val="3EF433CC"/>
    <w:rsid w:val="3F7CF2BA"/>
    <w:rsid w:val="402F4B8E"/>
    <w:rsid w:val="403B65FE"/>
    <w:rsid w:val="41377226"/>
    <w:rsid w:val="4205FA49"/>
    <w:rsid w:val="4339483E"/>
    <w:rsid w:val="43720487"/>
    <w:rsid w:val="4392236A"/>
    <w:rsid w:val="4512C057"/>
    <w:rsid w:val="45DEEADE"/>
    <w:rsid w:val="47D54DBB"/>
    <w:rsid w:val="49B4B34A"/>
    <w:rsid w:val="49BF7A27"/>
    <w:rsid w:val="49E3AA05"/>
    <w:rsid w:val="4C10AAF2"/>
    <w:rsid w:val="4CD5BC60"/>
    <w:rsid w:val="4DAC7B53"/>
    <w:rsid w:val="4DD9E82B"/>
    <w:rsid w:val="50E3325B"/>
    <w:rsid w:val="5439EFC7"/>
    <w:rsid w:val="5573A37B"/>
    <w:rsid w:val="55BC64FA"/>
    <w:rsid w:val="58B62BB8"/>
    <w:rsid w:val="58E624E4"/>
    <w:rsid w:val="59B1A536"/>
    <w:rsid w:val="5A42E4D8"/>
    <w:rsid w:val="5A5299E3"/>
    <w:rsid w:val="5B22C6D9"/>
    <w:rsid w:val="5B7E6F0C"/>
    <w:rsid w:val="5BA3B1D9"/>
    <w:rsid w:val="5BE8A8C8"/>
    <w:rsid w:val="616293C2"/>
    <w:rsid w:val="646517A6"/>
    <w:rsid w:val="64745A3F"/>
    <w:rsid w:val="64A60AB5"/>
    <w:rsid w:val="65581050"/>
    <w:rsid w:val="663EEE8A"/>
    <w:rsid w:val="666ABD1C"/>
    <w:rsid w:val="68D1AB50"/>
    <w:rsid w:val="69AA7D3A"/>
    <w:rsid w:val="6AD1FB4A"/>
    <w:rsid w:val="6B36A65B"/>
    <w:rsid w:val="6BDD5E40"/>
    <w:rsid w:val="6D608536"/>
    <w:rsid w:val="6EBB5D68"/>
    <w:rsid w:val="6F1C0B1D"/>
    <w:rsid w:val="6F695F23"/>
    <w:rsid w:val="6FAE5612"/>
    <w:rsid w:val="6FE2DB78"/>
    <w:rsid w:val="7082EAA6"/>
    <w:rsid w:val="7098C422"/>
    <w:rsid w:val="746AFCB8"/>
    <w:rsid w:val="7481FA06"/>
    <w:rsid w:val="76572388"/>
    <w:rsid w:val="766E08B0"/>
    <w:rsid w:val="79632FAB"/>
    <w:rsid w:val="7A29DEA1"/>
    <w:rsid w:val="7AF7947E"/>
    <w:rsid w:val="7B5D01C0"/>
    <w:rsid w:val="7C48AC74"/>
    <w:rsid w:val="7CD8AE10"/>
    <w:rsid w:val="7D09A411"/>
    <w:rsid w:val="7D871472"/>
    <w:rsid w:val="7DA4AFEA"/>
    <w:rsid w:val="7ED19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C0B76"/>
  <w15:docId w15:val="{E5297667-C453-43E8-916E-AB8A4EA1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47B9"/>
    <w:pPr>
      <w:spacing w:after="200" w:line="276" w:lineRule="auto"/>
    </w:pPr>
    <w:rPr>
      <w:sz w:val="22"/>
      <w:szCs w:val="22"/>
    </w:rPr>
  </w:style>
  <w:style w:type="paragraph" w:styleId="Heading1">
    <w:name w:val="heading 1"/>
    <w:basedOn w:val="Normal"/>
    <w:next w:val="Normal"/>
    <w:link w:val="Heading1Char"/>
    <w:uiPriority w:val="9"/>
    <w:qFormat/>
    <w:rsid w:val="00A860E2"/>
    <w:pPr>
      <w:keepNext/>
      <w:keepLines/>
      <w:spacing w:before="480" w:after="0"/>
      <w:outlineLvl w:val="0"/>
    </w:pPr>
    <w:rPr>
      <w:rFonts w:ascii="Cambria" w:hAnsi="Cambria" w:eastAsia="Times New Roman"/>
      <w:b/>
      <w:bCs/>
      <w:color w:val="365F9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860E2"/>
    <w:rPr>
      <w:rFonts w:ascii="Cambria" w:hAnsi="Cambria" w:eastAsia="Times New Roman" w:cs="Times New Roman"/>
      <w:b/>
      <w:bCs/>
      <w:color w:val="365F91"/>
      <w:sz w:val="28"/>
      <w:szCs w:val="28"/>
    </w:rPr>
  </w:style>
  <w:style w:type="paragraph" w:styleId="Header">
    <w:name w:val="header"/>
    <w:basedOn w:val="Normal"/>
    <w:link w:val="HeaderChar"/>
    <w:uiPriority w:val="99"/>
    <w:unhideWhenUsed/>
    <w:rsid w:val="00A860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A860E2"/>
  </w:style>
  <w:style w:type="paragraph" w:styleId="Footer">
    <w:name w:val="footer"/>
    <w:basedOn w:val="Normal"/>
    <w:link w:val="FooterChar"/>
    <w:uiPriority w:val="99"/>
    <w:unhideWhenUsed/>
    <w:rsid w:val="00A860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60E2"/>
  </w:style>
  <w:style w:type="paragraph" w:styleId="ListParagraph">
    <w:name w:val="List Paragraph"/>
    <w:basedOn w:val="Normal"/>
    <w:uiPriority w:val="34"/>
    <w:qFormat/>
    <w:rsid w:val="00D73783"/>
    <w:pPr>
      <w:ind w:left="720"/>
      <w:contextualSpacing/>
    </w:pPr>
  </w:style>
  <w:style w:type="paragraph" w:styleId="BalloonText">
    <w:name w:val="Balloon Text"/>
    <w:basedOn w:val="Normal"/>
    <w:link w:val="BalloonTextChar"/>
    <w:uiPriority w:val="99"/>
    <w:semiHidden/>
    <w:unhideWhenUsed/>
    <w:rsid w:val="00FF02A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F02A3"/>
    <w:rPr>
      <w:rFonts w:ascii="Tahoma" w:hAnsi="Tahoma" w:cs="Tahoma"/>
      <w:sz w:val="16"/>
      <w:szCs w:val="16"/>
    </w:rPr>
  </w:style>
  <w:style w:type="table" w:styleId="TableGrid">
    <w:name w:val="Table Grid"/>
    <w:basedOn w:val="TableNormal"/>
    <w:uiPriority w:val="59"/>
    <w:rsid w:val="00DE0F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8A67F2"/>
    <w:rPr>
      <w:sz w:val="16"/>
      <w:szCs w:val="16"/>
    </w:rPr>
  </w:style>
  <w:style w:type="paragraph" w:styleId="CommentText">
    <w:name w:val="annotation text"/>
    <w:basedOn w:val="Normal"/>
    <w:link w:val="CommentTextChar"/>
    <w:uiPriority w:val="99"/>
    <w:semiHidden/>
    <w:unhideWhenUsed/>
    <w:rsid w:val="008A67F2"/>
    <w:pPr>
      <w:spacing w:line="240" w:lineRule="auto"/>
    </w:pPr>
    <w:rPr>
      <w:sz w:val="20"/>
      <w:szCs w:val="20"/>
    </w:rPr>
  </w:style>
  <w:style w:type="character" w:styleId="CommentTextChar" w:customStyle="1">
    <w:name w:val="Comment Text Char"/>
    <w:basedOn w:val="DefaultParagraphFont"/>
    <w:link w:val="CommentText"/>
    <w:uiPriority w:val="99"/>
    <w:semiHidden/>
    <w:rsid w:val="008A67F2"/>
  </w:style>
  <w:style w:type="paragraph" w:styleId="CommentSubject">
    <w:name w:val="annotation subject"/>
    <w:basedOn w:val="CommentText"/>
    <w:next w:val="CommentText"/>
    <w:link w:val="CommentSubjectChar"/>
    <w:uiPriority w:val="99"/>
    <w:semiHidden/>
    <w:unhideWhenUsed/>
    <w:rsid w:val="008A67F2"/>
    <w:rPr>
      <w:b/>
      <w:bCs/>
    </w:rPr>
  </w:style>
  <w:style w:type="character" w:styleId="CommentSubjectChar" w:customStyle="1">
    <w:name w:val="Comment Subject Char"/>
    <w:basedOn w:val="CommentTextChar"/>
    <w:link w:val="CommentSubject"/>
    <w:uiPriority w:val="99"/>
    <w:semiHidden/>
    <w:rsid w:val="008A6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E64C-77F1-4C3C-8987-341A2D7489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jmueller</dc:creator>
  <keywords/>
  <lastModifiedBy>Amy Leal</lastModifiedBy>
  <revision>7</revision>
  <lastPrinted>2017-10-20T21:47:00.0000000Z</lastPrinted>
  <dcterms:created xsi:type="dcterms:W3CDTF">2021-04-22T15:07:00.0000000Z</dcterms:created>
  <dcterms:modified xsi:type="dcterms:W3CDTF">2021-05-18T17:56:50.1817849Z</dcterms:modified>
</coreProperties>
</file>